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3E6" w:rsidRPr="00E47277" w:rsidRDefault="00D823E6">
      <w:pPr>
        <w:jc w:val="center"/>
        <w:rPr>
          <w:rFonts w:ascii="Arial" w:hAnsi="Arial" w:cs="Arial"/>
          <w:b/>
          <w:smallCaps/>
          <w:sz w:val="20"/>
        </w:rPr>
      </w:pPr>
      <w:bookmarkStart w:id="0" w:name="_GoBack"/>
      <w:bookmarkEnd w:id="0"/>
    </w:p>
    <w:p w:rsidR="00D823E6" w:rsidRPr="00F76DB4" w:rsidRDefault="00D823E6" w:rsidP="001A3DD4">
      <w:pPr>
        <w:spacing w:after="180"/>
        <w:jc w:val="center"/>
        <w:outlineLvl w:val="0"/>
        <w:rPr>
          <w:rFonts w:ascii="Arial" w:hAnsi="Arial" w:cs="Arial"/>
          <w:b/>
          <w:smallCaps/>
          <w:sz w:val="20"/>
        </w:rPr>
      </w:pPr>
      <w:r w:rsidRPr="00F76DB4">
        <w:rPr>
          <w:rFonts w:ascii="Arial" w:hAnsi="Arial" w:cs="Arial"/>
          <w:b/>
          <w:smallCaps/>
          <w:sz w:val="20"/>
        </w:rPr>
        <w:t>CURRICULUM VITAE</w:t>
      </w:r>
    </w:p>
    <w:p w:rsidR="00D823E6" w:rsidRDefault="00D823E6">
      <w:pPr>
        <w:spacing w:after="120"/>
        <w:rPr>
          <w:rFonts w:ascii="Arial" w:hAnsi="Arial" w:cs="Arial"/>
          <w:b/>
          <w:sz w:val="18"/>
        </w:rPr>
      </w:pPr>
    </w:p>
    <w:p w:rsidR="00D823E6" w:rsidRDefault="00D823E6">
      <w:pPr>
        <w:numPr>
          <w:ilvl w:val="0"/>
          <w:numId w:val="11"/>
        </w:numPr>
        <w:spacing w:after="60"/>
        <w:jc w:val="both"/>
        <w:rPr>
          <w:rFonts w:ascii="Arial" w:hAnsi="Arial" w:cs="Arial"/>
          <w:sz w:val="18"/>
        </w:rPr>
      </w:pPr>
      <w:r>
        <w:rPr>
          <w:rFonts w:ascii="Arial" w:hAnsi="Arial" w:cs="Arial"/>
          <w:b/>
          <w:sz w:val="18"/>
        </w:rPr>
        <w:t>Family name:</w:t>
      </w:r>
      <w:r>
        <w:rPr>
          <w:rFonts w:ascii="Arial" w:hAnsi="Arial" w:cs="Arial"/>
          <w:b/>
          <w:sz w:val="18"/>
        </w:rPr>
        <w:tab/>
        <w:t>SANCHEZ</w:t>
      </w:r>
    </w:p>
    <w:p w:rsidR="00D823E6" w:rsidRDefault="00D823E6">
      <w:pPr>
        <w:numPr>
          <w:ilvl w:val="0"/>
          <w:numId w:val="11"/>
        </w:numPr>
        <w:spacing w:after="60"/>
        <w:jc w:val="both"/>
        <w:rPr>
          <w:rFonts w:ascii="Arial" w:hAnsi="Arial" w:cs="Arial"/>
          <w:sz w:val="18"/>
        </w:rPr>
      </w:pPr>
      <w:r>
        <w:rPr>
          <w:rFonts w:ascii="Arial" w:hAnsi="Arial" w:cs="Arial"/>
          <w:b/>
          <w:sz w:val="18"/>
        </w:rPr>
        <w:t>First names:</w:t>
      </w:r>
      <w:r>
        <w:rPr>
          <w:rFonts w:ascii="Arial" w:hAnsi="Arial" w:cs="Arial"/>
          <w:b/>
          <w:sz w:val="18"/>
        </w:rPr>
        <w:tab/>
        <w:t xml:space="preserve">               Adolfo</w:t>
      </w:r>
    </w:p>
    <w:p w:rsidR="00D823E6" w:rsidRDefault="00D823E6">
      <w:pPr>
        <w:numPr>
          <w:ilvl w:val="0"/>
          <w:numId w:val="11"/>
        </w:numPr>
        <w:spacing w:after="60"/>
        <w:jc w:val="both"/>
        <w:rPr>
          <w:rFonts w:ascii="Arial" w:hAnsi="Arial" w:cs="Arial"/>
          <w:sz w:val="18"/>
        </w:rPr>
      </w:pPr>
      <w:r>
        <w:rPr>
          <w:rFonts w:ascii="Arial" w:hAnsi="Arial" w:cs="Arial"/>
          <w:b/>
          <w:sz w:val="18"/>
        </w:rPr>
        <w:t>Date of birth:</w:t>
      </w:r>
      <w:r>
        <w:rPr>
          <w:rFonts w:ascii="Arial" w:hAnsi="Arial" w:cs="Arial"/>
          <w:b/>
          <w:sz w:val="18"/>
        </w:rPr>
        <w:tab/>
        <w:t>17 February 1955</w:t>
      </w:r>
    </w:p>
    <w:p w:rsidR="00D823E6" w:rsidRDefault="00D823E6">
      <w:pPr>
        <w:numPr>
          <w:ilvl w:val="0"/>
          <w:numId w:val="11"/>
        </w:numPr>
        <w:spacing w:after="60"/>
        <w:jc w:val="both"/>
        <w:rPr>
          <w:rFonts w:ascii="Arial" w:hAnsi="Arial" w:cs="Arial"/>
          <w:sz w:val="18"/>
        </w:rPr>
      </w:pPr>
      <w:r>
        <w:rPr>
          <w:rFonts w:ascii="Arial" w:hAnsi="Arial" w:cs="Arial"/>
          <w:b/>
          <w:sz w:val="18"/>
        </w:rPr>
        <w:t>Nationality:</w:t>
      </w:r>
      <w:r>
        <w:rPr>
          <w:rFonts w:ascii="Arial" w:hAnsi="Arial" w:cs="Arial"/>
          <w:b/>
          <w:sz w:val="18"/>
        </w:rPr>
        <w:tab/>
        <w:t xml:space="preserve">               Spanish</w:t>
      </w:r>
    </w:p>
    <w:p w:rsidR="00D823E6" w:rsidRDefault="00D823E6">
      <w:pPr>
        <w:numPr>
          <w:ilvl w:val="0"/>
          <w:numId w:val="11"/>
        </w:numPr>
        <w:spacing w:after="60"/>
        <w:jc w:val="both"/>
        <w:rPr>
          <w:rFonts w:ascii="Arial" w:hAnsi="Arial" w:cs="Arial"/>
          <w:sz w:val="18"/>
        </w:rPr>
      </w:pPr>
      <w:r>
        <w:rPr>
          <w:rFonts w:ascii="Arial" w:hAnsi="Arial" w:cs="Arial"/>
          <w:b/>
          <w:sz w:val="18"/>
        </w:rPr>
        <w:t>Civil status:</w:t>
      </w:r>
      <w:r>
        <w:rPr>
          <w:rFonts w:ascii="Arial" w:hAnsi="Arial" w:cs="Arial"/>
          <w:b/>
          <w:sz w:val="18"/>
        </w:rPr>
        <w:tab/>
        <w:t xml:space="preserve">               Separated</w:t>
      </w:r>
    </w:p>
    <w:p w:rsidR="00D823E6" w:rsidRPr="00E8121F" w:rsidRDefault="00D823E6">
      <w:pPr>
        <w:numPr>
          <w:ilvl w:val="0"/>
          <w:numId w:val="11"/>
        </w:numPr>
        <w:spacing w:after="60"/>
        <w:jc w:val="both"/>
        <w:rPr>
          <w:rFonts w:ascii="Arial" w:hAnsi="Arial" w:cs="Arial"/>
          <w:sz w:val="18"/>
        </w:rPr>
      </w:pPr>
      <w:r>
        <w:rPr>
          <w:rFonts w:ascii="Arial" w:hAnsi="Arial" w:cs="Arial"/>
          <w:b/>
          <w:sz w:val="18"/>
        </w:rPr>
        <w:t>Education:</w:t>
      </w:r>
      <w:r>
        <w:rPr>
          <w:rFonts w:ascii="Arial" w:hAnsi="Arial" w:cs="Arial"/>
          <w:b/>
          <w:sz w:val="18"/>
        </w:rPr>
        <w:tab/>
        <w:t xml:space="preserve">               University Degree (5 years)</w:t>
      </w:r>
    </w:p>
    <w:p w:rsidR="00D823E6" w:rsidRPr="005D48EE" w:rsidRDefault="00D823E6" w:rsidP="00E8121F">
      <w:pPr>
        <w:spacing w:after="60"/>
        <w:jc w:val="both"/>
        <w:rPr>
          <w:rFonts w:ascii="Arial" w:hAnsi="Arial" w:cs="Arial"/>
          <w:sz w:val="18"/>
        </w:rPr>
      </w:pPr>
    </w:p>
    <w:tbl>
      <w:tblPr>
        <w:tblW w:w="0" w:type="auto"/>
        <w:jc w:val="center"/>
        <w:tblLayout w:type="fixed"/>
        <w:tblCellMar>
          <w:left w:w="130" w:type="dxa"/>
          <w:right w:w="130" w:type="dxa"/>
        </w:tblCellMar>
        <w:tblLook w:val="0000" w:firstRow="0" w:lastRow="0" w:firstColumn="0" w:lastColumn="0" w:noHBand="0" w:noVBand="0"/>
      </w:tblPr>
      <w:tblGrid>
        <w:gridCol w:w="3772"/>
        <w:gridCol w:w="4279"/>
      </w:tblGrid>
      <w:tr w:rsidR="00D823E6" w:rsidRPr="00F36310">
        <w:trPr>
          <w:jc w:val="center"/>
        </w:trPr>
        <w:tc>
          <w:tcPr>
            <w:tcW w:w="3772" w:type="dxa"/>
            <w:tcBorders>
              <w:top w:val="double" w:sz="6" w:space="0" w:color="auto"/>
              <w:left w:val="double" w:sz="6" w:space="0" w:color="auto"/>
              <w:bottom w:val="single" w:sz="6" w:space="0" w:color="auto"/>
            </w:tcBorders>
            <w:shd w:val="pct5" w:color="auto" w:fill="FFFFFF"/>
          </w:tcPr>
          <w:p w:rsidR="00D823E6" w:rsidRPr="00F36310" w:rsidRDefault="00D823E6" w:rsidP="001A3DD4">
            <w:pPr>
              <w:pStyle w:val="normaltableau"/>
              <w:spacing w:before="0" w:after="0"/>
              <w:jc w:val="left"/>
              <w:rPr>
                <w:rFonts w:ascii="Arial" w:hAnsi="Arial" w:cs="Arial"/>
                <w:sz w:val="20"/>
              </w:rPr>
            </w:pPr>
            <w:r w:rsidRPr="00F36310">
              <w:rPr>
                <w:rFonts w:ascii="Arial" w:hAnsi="Arial" w:cs="Arial"/>
                <w:sz w:val="20"/>
              </w:rPr>
              <w:t>Institution</w:t>
            </w:r>
          </w:p>
          <w:p w:rsidR="00D823E6" w:rsidRPr="00F36310" w:rsidRDefault="00D823E6" w:rsidP="001A3DD4">
            <w:pPr>
              <w:pStyle w:val="normaltableau"/>
              <w:spacing w:before="0" w:after="0"/>
              <w:jc w:val="left"/>
              <w:rPr>
                <w:rFonts w:ascii="Arial" w:hAnsi="Arial" w:cs="Arial"/>
                <w:sz w:val="20"/>
              </w:rPr>
            </w:pPr>
            <w:r w:rsidRPr="00F36310">
              <w:rPr>
                <w:rFonts w:ascii="Arial" w:hAnsi="Arial" w:cs="Arial"/>
                <w:sz w:val="20"/>
              </w:rPr>
              <w:t>[ Date from - Date to ]</w:t>
            </w:r>
          </w:p>
        </w:tc>
        <w:tc>
          <w:tcPr>
            <w:tcW w:w="4279" w:type="dxa"/>
            <w:tcBorders>
              <w:top w:val="double" w:sz="6" w:space="0" w:color="auto"/>
              <w:left w:val="single" w:sz="6" w:space="0" w:color="auto"/>
              <w:bottom w:val="single" w:sz="6" w:space="0" w:color="auto"/>
              <w:right w:val="double" w:sz="6" w:space="0" w:color="auto"/>
            </w:tcBorders>
            <w:shd w:val="pct5" w:color="auto" w:fill="FFFFFF"/>
          </w:tcPr>
          <w:p w:rsidR="00D823E6" w:rsidRPr="00F36310" w:rsidRDefault="00D823E6" w:rsidP="001A3DD4">
            <w:pPr>
              <w:pStyle w:val="normaltableau"/>
              <w:spacing w:before="0" w:after="0"/>
              <w:jc w:val="left"/>
              <w:rPr>
                <w:rFonts w:ascii="Arial" w:hAnsi="Arial" w:cs="Arial"/>
                <w:sz w:val="20"/>
              </w:rPr>
            </w:pPr>
            <w:r w:rsidRPr="00F36310">
              <w:rPr>
                <w:rFonts w:ascii="Arial" w:hAnsi="Arial" w:cs="Arial"/>
                <w:sz w:val="20"/>
              </w:rPr>
              <w:t>Degree(s) or Diploma(s) obtained:</w:t>
            </w:r>
          </w:p>
        </w:tc>
      </w:tr>
      <w:tr w:rsidR="00D823E6" w:rsidRPr="00242426">
        <w:trPr>
          <w:jc w:val="center"/>
        </w:trPr>
        <w:tc>
          <w:tcPr>
            <w:tcW w:w="3772" w:type="dxa"/>
            <w:tcBorders>
              <w:top w:val="single" w:sz="6" w:space="0" w:color="auto"/>
              <w:left w:val="double" w:sz="6" w:space="0" w:color="auto"/>
              <w:bottom w:val="single" w:sz="6" w:space="0" w:color="auto"/>
            </w:tcBorders>
          </w:tcPr>
          <w:p w:rsidR="00D823E6" w:rsidRPr="005D48EE" w:rsidRDefault="00D823E6" w:rsidP="001A3DD4">
            <w:pPr>
              <w:pStyle w:val="normaltableau"/>
              <w:spacing w:before="0" w:after="0"/>
              <w:rPr>
                <w:rFonts w:ascii="Arial Narrow" w:hAnsi="Arial Narrow"/>
                <w:sz w:val="20"/>
                <w:lang w:val="es-ES"/>
              </w:rPr>
            </w:pPr>
            <w:r w:rsidRPr="005D48EE">
              <w:rPr>
                <w:rFonts w:ascii="Arial Narrow" w:hAnsi="Arial Narrow"/>
                <w:sz w:val="20"/>
                <w:lang w:val="es-ES"/>
              </w:rPr>
              <w:t>“Complutense” University - Madrid</w:t>
            </w:r>
          </w:p>
          <w:p w:rsidR="00D823E6" w:rsidRPr="005D48EE" w:rsidRDefault="00D823E6" w:rsidP="001A3DD4">
            <w:pPr>
              <w:pStyle w:val="normaltableau"/>
              <w:tabs>
                <w:tab w:val="left" w:pos="661"/>
              </w:tabs>
              <w:spacing w:before="0" w:after="0"/>
              <w:jc w:val="left"/>
              <w:rPr>
                <w:rFonts w:ascii="Arial" w:hAnsi="Arial" w:cs="Arial"/>
                <w:lang w:val="es-ES"/>
              </w:rPr>
            </w:pPr>
            <w:r w:rsidRPr="005D48EE">
              <w:rPr>
                <w:rFonts w:ascii="Arial" w:hAnsi="Arial" w:cs="Arial"/>
                <w:sz w:val="18"/>
                <w:lang w:val="es-ES"/>
              </w:rPr>
              <w:t>Sept 1972 - June 1977</w:t>
            </w:r>
          </w:p>
        </w:tc>
        <w:tc>
          <w:tcPr>
            <w:tcW w:w="4279" w:type="dxa"/>
            <w:tcBorders>
              <w:top w:val="single" w:sz="6" w:space="0" w:color="auto"/>
              <w:left w:val="single" w:sz="6" w:space="0" w:color="auto"/>
              <w:bottom w:val="single" w:sz="6" w:space="0" w:color="auto"/>
              <w:right w:val="double" w:sz="6" w:space="0" w:color="auto"/>
            </w:tcBorders>
          </w:tcPr>
          <w:p w:rsidR="00D823E6" w:rsidRDefault="00D823E6" w:rsidP="001A3DD4">
            <w:pPr>
              <w:pStyle w:val="normaltableau"/>
              <w:spacing w:before="0" w:after="0"/>
              <w:rPr>
                <w:rFonts w:ascii="Arial Narrow" w:hAnsi="Arial Narrow"/>
                <w:sz w:val="20"/>
              </w:rPr>
            </w:pPr>
            <w:r>
              <w:rPr>
                <w:rFonts w:ascii="Arial Narrow" w:hAnsi="Arial Narrow"/>
                <w:sz w:val="20"/>
              </w:rPr>
              <w:t>Master Degree in Law</w:t>
            </w:r>
          </w:p>
          <w:p w:rsidR="00D823E6" w:rsidRDefault="00D823E6" w:rsidP="001A3DD4">
            <w:pPr>
              <w:pStyle w:val="normaltableau"/>
              <w:spacing w:before="0" w:after="0"/>
              <w:rPr>
                <w:rFonts w:ascii="Arial Narrow" w:hAnsi="Arial Narrow"/>
                <w:sz w:val="20"/>
              </w:rPr>
            </w:pPr>
            <w:r>
              <w:rPr>
                <w:rFonts w:ascii="Arial Narrow" w:hAnsi="Arial Narrow"/>
                <w:sz w:val="20"/>
              </w:rPr>
              <w:t>(Licenciatura en Derecho con Grado)</w:t>
            </w:r>
          </w:p>
          <w:p w:rsidR="00D823E6" w:rsidRDefault="00D823E6" w:rsidP="001A3DD4">
            <w:pPr>
              <w:pStyle w:val="normaltableau"/>
              <w:spacing w:before="0" w:after="0"/>
              <w:rPr>
                <w:rFonts w:ascii="Arial Narrow" w:hAnsi="Arial Narrow"/>
                <w:sz w:val="20"/>
              </w:rPr>
            </w:pPr>
            <w:r>
              <w:rPr>
                <w:rFonts w:ascii="Arial Narrow" w:hAnsi="Arial Narrow"/>
                <w:sz w:val="20"/>
              </w:rPr>
              <w:t xml:space="preserve">                Major: Administrative Law</w:t>
            </w:r>
          </w:p>
          <w:p w:rsidR="00D823E6" w:rsidRPr="005D48EE" w:rsidRDefault="00D823E6" w:rsidP="001A3DD4">
            <w:pPr>
              <w:pStyle w:val="normaltableau"/>
              <w:spacing w:before="0" w:after="0"/>
              <w:rPr>
                <w:rFonts w:ascii="Arial" w:hAnsi="Arial" w:cs="Arial"/>
                <w:lang w:val="es-ES"/>
              </w:rPr>
            </w:pPr>
          </w:p>
        </w:tc>
      </w:tr>
      <w:tr w:rsidR="00D823E6" w:rsidRPr="00242426">
        <w:trPr>
          <w:jc w:val="center"/>
        </w:trPr>
        <w:tc>
          <w:tcPr>
            <w:tcW w:w="3772" w:type="dxa"/>
            <w:tcBorders>
              <w:top w:val="single" w:sz="6" w:space="0" w:color="auto"/>
              <w:left w:val="double" w:sz="6" w:space="0" w:color="auto"/>
              <w:bottom w:val="double" w:sz="6" w:space="0" w:color="auto"/>
            </w:tcBorders>
          </w:tcPr>
          <w:p w:rsidR="00D823E6" w:rsidRDefault="00D823E6" w:rsidP="001A3DD4">
            <w:pPr>
              <w:pStyle w:val="normaltableau"/>
              <w:spacing w:before="0" w:after="0"/>
              <w:jc w:val="left"/>
              <w:rPr>
                <w:rFonts w:ascii="Arial Narrow" w:hAnsi="Arial Narrow"/>
                <w:sz w:val="20"/>
              </w:rPr>
            </w:pPr>
            <w:r>
              <w:rPr>
                <w:rFonts w:ascii="Arial Narrow" w:hAnsi="Arial Narrow"/>
                <w:sz w:val="20"/>
              </w:rPr>
              <w:t>National School of Public Administration – Spain</w:t>
            </w:r>
          </w:p>
          <w:p w:rsidR="00D823E6" w:rsidRDefault="00D823E6" w:rsidP="001A3DD4">
            <w:pPr>
              <w:pStyle w:val="normaltableau"/>
              <w:spacing w:before="0" w:after="0"/>
              <w:jc w:val="left"/>
              <w:rPr>
                <w:rFonts w:ascii="Arial Narrow" w:hAnsi="Arial Narrow"/>
                <w:sz w:val="20"/>
              </w:rPr>
            </w:pPr>
            <w:r>
              <w:rPr>
                <w:rFonts w:ascii="Arial Narrow" w:hAnsi="Arial Narrow"/>
                <w:sz w:val="20"/>
              </w:rPr>
              <w:t>(Instituto Nacional de Administracion Publica)</w:t>
            </w:r>
          </w:p>
          <w:p w:rsidR="00D823E6" w:rsidRPr="00242426" w:rsidRDefault="00D823E6" w:rsidP="001A3DD4">
            <w:pPr>
              <w:pStyle w:val="normaltableau"/>
              <w:spacing w:before="0" w:after="0"/>
              <w:jc w:val="left"/>
              <w:rPr>
                <w:rFonts w:ascii="Arial" w:hAnsi="Arial" w:cs="Arial"/>
              </w:rPr>
            </w:pPr>
            <w:r w:rsidRPr="00E55DB0">
              <w:rPr>
                <w:rFonts w:ascii="Arial Narrow" w:hAnsi="Arial Narrow"/>
                <w:sz w:val="20"/>
              </w:rPr>
              <w:t>January-June 1992</w:t>
            </w:r>
          </w:p>
        </w:tc>
        <w:tc>
          <w:tcPr>
            <w:tcW w:w="4279" w:type="dxa"/>
            <w:tcBorders>
              <w:top w:val="single" w:sz="6" w:space="0" w:color="auto"/>
              <w:left w:val="single" w:sz="6" w:space="0" w:color="auto"/>
              <w:bottom w:val="double" w:sz="6" w:space="0" w:color="auto"/>
              <w:right w:val="double" w:sz="6" w:space="0" w:color="auto"/>
            </w:tcBorders>
          </w:tcPr>
          <w:p w:rsidR="00D823E6" w:rsidRDefault="00D823E6" w:rsidP="001A3DD4">
            <w:pPr>
              <w:pStyle w:val="normaltableau"/>
              <w:spacing w:before="0" w:after="0"/>
              <w:rPr>
                <w:rFonts w:ascii="Arial Narrow" w:hAnsi="Arial Narrow"/>
                <w:sz w:val="20"/>
              </w:rPr>
            </w:pPr>
            <w:r>
              <w:rPr>
                <w:rFonts w:ascii="Arial Narrow" w:hAnsi="Arial Narrow"/>
                <w:sz w:val="20"/>
              </w:rPr>
              <w:t>Certificate of High Training Course for Public Managers</w:t>
            </w:r>
          </w:p>
          <w:p w:rsidR="00D823E6" w:rsidRDefault="00D823E6" w:rsidP="001A3DD4">
            <w:pPr>
              <w:pStyle w:val="normaltableau"/>
              <w:spacing w:before="0" w:after="0"/>
              <w:rPr>
                <w:rFonts w:ascii="Arial Narrow" w:hAnsi="Arial Narrow"/>
                <w:sz w:val="20"/>
              </w:rPr>
            </w:pPr>
            <w:r>
              <w:rPr>
                <w:rFonts w:ascii="Arial Narrow" w:hAnsi="Arial Narrow"/>
                <w:sz w:val="20"/>
              </w:rPr>
              <w:t xml:space="preserve">(Certificado Curso Superior de Formacion de Directivos) </w:t>
            </w:r>
          </w:p>
          <w:p w:rsidR="00D823E6" w:rsidRPr="00242426" w:rsidRDefault="00D823E6" w:rsidP="001A3DD4">
            <w:pPr>
              <w:pStyle w:val="normaltableau"/>
              <w:spacing w:before="0" w:after="0"/>
              <w:rPr>
                <w:rFonts w:ascii="Arial" w:hAnsi="Arial" w:cs="Arial"/>
              </w:rPr>
            </w:pPr>
          </w:p>
        </w:tc>
      </w:tr>
    </w:tbl>
    <w:p w:rsidR="00D823E6" w:rsidRDefault="00D823E6" w:rsidP="00E8121F">
      <w:pPr>
        <w:numPr>
          <w:ilvl w:val="0"/>
          <w:numId w:val="11"/>
        </w:numPr>
        <w:spacing w:before="240" w:after="120"/>
        <w:jc w:val="both"/>
        <w:rPr>
          <w:rFonts w:ascii="Arial" w:hAnsi="Arial" w:cs="Arial"/>
          <w:sz w:val="18"/>
        </w:rPr>
      </w:pPr>
      <w:r>
        <w:rPr>
          <w:rFonts w:ascii="Arial" w:hAnsi="Arial" w:cs="Arial"/>
          <w:b/>
          <w:sz w:val="18"/>
        </w:rPr>
        <w:t>Language skills:</w:t>
      </w:r>
      <w:r>
        <w:rPr>
          <w:rFonts w:ascii="Arial" w:hAnsi="Arial" w:cs="Arial"/>
          <w:sz w:val="18"/>
        </w:rPr>
        <w:t xml:space="preserve">  (1 - excellent; 5 - basic)</w:t>
      </w:r>
    </w:p>
    <w:tbl>
      <w:tblPr>
        <w:tblW w:w="0" w:type="auto"/>
        <w:jc w:val="center"/>
        <w:tblLayout w:type="fixed"/>
        <w:tblCellMar>
          <w:left w:w="120" w:type="dxa"/>
          <w:right w:w="120" w:type="dxa"/>
        </w:tblCellMar>
        <w:tblLook w:val="0000" w:firstRow="0" w:lastRow="0" w:firstColumn="0" w:lastColumn="0" w:noHBand="0" w:noVBand="0"/>
      </w:tblPr>
      <w:tblGrid>
        <w:gridCol w:w="2058"/>
        <w:gridCol w:w="1643"/>
        <w:gridCol w:w="1644"/>
        <w:gridCol w:w="1644"/>
      </w:tblGrid>
      <w:tr w:rsidR="00D823E6">
        <w:trPr>
          <w:jc w:val="center"/>
        </w:trPr>
        <w:tc>
          <w:tcPr>
            <w:tcW w:w="2058" w:type="dxa"/>
            <w:tcBorders>
              <w:top w:val="double" w:sz="6" w:space="0" w:color="auto"/>
              <w:left w:val="double" w:sz="6" w:space="0" w:color="auto"/>
              <w:bottom w:val="single" w:sz="6" w:space="0" w:color="auto"/>
            </w:tcBorders>
            <w:shd w:val="pct5" w:color="auto" w:fill="FFFFFF"/>
          </w:tcPr>
          <w:p w:rsidR="00D823E6" w:rsidRDefault="00D823E6">
            <w:pPr>
              <w:pStyle w:val="normaltableau"/>
              <w:spacing w:before="0" w:after="0"/>
              <w:jc w:val="center"/>
              <w:rPr>
                <w:rFonts w:ascii="Arial" w:hAnsi="Arial" w:cs="Arial"/>
                <w:sz w:val="18"/>
              </w:rPr>
            </w:pPr>
            <w:r>
              <w:rPr>
                <w:rFonts w:ascii="Arial" w:hAnsi="Arial" w:cs="Arial"/>
                <w:sz w:val="18"/>
              </w:rPr>
              <w:t>Language</w:t>
            </w:r>
          </w:p>
        </w:tc>
        <w:tc>
          <w:tcPr>
            <w:tcW w:w="1643" w:type="dxa"/>
            <w:tcBorders>
              <w:top w:val="double" w:sz="6" w:space="0" w:color="auto"/>
              <w:left w:val="single" w:sz="6" w:space="0" w:color="auto"/>
              <w:bottom w:val="single" w:sz="6" w:space="0" w:color="auto"/>
            </w:tcBorders>
            <w:shd w:val="pct5" w:color="auto" w:fill="FFFFFF"/>
          </w:tcPr>
          <w:p w:rsidR="00D823E6" w:rsidRDefault="00D823E6">
            <w:pPr>
              <w:pStyle w:val="normaltableau"/>
              <w:spacing w:before="0" w:after="0"/>
              <w:jc w:val="center"/>
              <w:rPr>
                <w:rFonts w:ascii="Arial" w:hAnsi="Arial" w:cs="Arial"/>
                <w:sz w:val="18"/>
              </w:rPr>
            </w:pPr>
            <w:r>
              <w:rPr>
                <w:rFonts w:ascii="Arial" w:hAnsi="Arial" w:cs="Arial"/>
                <w:sz w:val="18"/>
              </w:rPr>
              <w:t>Reading</w:t>
            </w:r>
          </w:p>
        </w:tc>
        <w:tc>
          <w:tcPr>
            <w:tcW w:w="1644" w:type="dxa"/>
            <w:tcBorders>
              <w:top w:val="double" w:sz="6" w:space="0" w:color="auto"/>
              <w:left w:val="single" w:sz="6" w:space="0" w:color="auto"/>
              <w:bottom w:val="single" w:sz="6" w:space="0" w:color="auto"/>
            </w:tcBorders>
            <w:shd w:val="pct5" w:color="auto" w:fill="FFFFFF"/>
          </w:tcPr>
          <w:p w:rsidR="00D823E6" w:rsidRDefault="00D823E6">
            <w:pPr>
              <w:pStyle w:val="normaltableau"/>
              <w:spacing w:before="0" w:after="0"/>
              <w:jc w:val="center"/>
              <w:rPr>
                <w:rFonts w:ascii="Arial" w:hAnsi="Arial" w:cs="Arial"/>
                <w:sz w:val="18"/>
              </w:rPr>
            </w:pPr>
            <w:r>
              <w:rPr>
                <w:rFonts w:ascii="Arial" w:hAnsi="Arial" w:cs="Arial"/>
                <w:sz w:val="18"/>
              </w:rPr>
              <w:t>Speaking</w:t>
            </w:r>
          </w:p>
        </w:tc>
        <w:tc>
          <w:tcPr>
            <w:tcW w:w="1644" w:type="dxa"/>
            <w:tcBorders>
              <w:top w:val="double" w:sz="6" w:space="0" w:color="auto"/>
              <w:left w:val="single" w:sz="6" w:space="0" w:color="auto"/>
              <w:bottom w:val="single" w:sz="6" w:space="0" w:color="auto"/>
              <w:right w:val="double" w:sz="6" w:space="0" w:color="auto"/>
            </w:tcBorders>
            <w:shd w:val="pct5" w:color="auto" w:fill="FFFFFF"/>
          </w:tcPr>
          <w:p w:rsidR="00D823E6" w:rsidRDefault="00D823E6">
            <w:pPr>
              <w:pStyle w:val="normaltableau"/>
              <w:spacing w:before="0" w:after="0"/>
              <w:jc w:val="center"/>
              <w:rPr>
                <w:rFonts w:ascii="Arial" w:hAnsi="Arial" w:cs="Arial"/>
                <w:sz w:val="18"/>
              </w:rPr>
            </w:pPr>
            <w:r>
              <w:rPr>
                <w:rFonts w:ascii="Arial" w:hAnsi="Arial" w:cs="Arial"/>
                <w:sz w:val="18"/>
              </w:rPr>
              <w:t>Writing</w:t>
            </w:r>
          </w:p>
        </w:tc>
      </w:tr>
      <w:tr w:rsidR="00D823E6">
        <w:trPr>
          <w:jc w:val="center"/>
        </w:trPr>
        <w:tc>
          <w:tcPr>
            <w:tcW w:w="2058" w:type="dxa"/>
            <w:tcBorders>
              <w:left w:val="double" w:sz="6" w:space="0" w:color="auto"/>
            </w:tcBorders>
          </w:tcPr>
          <w:p w:rsidR="00D823E6" w:rsidRDefault="00D823E6">
            <w:pPr>
              <w:pStyle w:val="normaltableau"/>
              <w:spacing w:before="0" w:after="0"/>
              <w:jc w:val="center"/>
              <w:rPr>
                <w:rFonts w:ascii="Arial" w:hAnsi="Arial" w:cs="Arial"/>
                <w:sz w:val="18"/>
              </w:rPr>
            </w:pPr>
            <w:r>
              <w:rPr>
                <w:rFonts w:ascii="Arial" w:hAnsi="Arial" w:cs="Arial"/>
                <w:sz w:val="18"/>
              </w:rPr>
              <w:t>Spanish</w:t>
            </w:r>
          </w:p>
        </w:tc>
        <w:tc>
          <w:tcPr>
            <w:tcW w:w="4931" w:type="dxa"/>
            <w:gridSpan w:val="3"/>
            <w:tcBorders>
              <w:left w:val="single" w:sz="6" w:space="0" w:color="auto"/>
              <w:right w:val="double" w:sz="6" w:space="0" w:color="auto"/>
            </w:tcBorders>
          </w:tcPr>
          <w:p w:rsidR="00D823E6" w:rsidRDefault="00D823E6">
            <w:pPr>
              <w:pStyle w:val="normaltableau"/>
              <w:spacing w:before="0" w:after="0"/>
              <w:jc w:val="center"/>
              <w:rPr>
                <w:rFonts w:ascii="Arial" w:hAnsi="Arial" w:cs="Arial"/>
                <w:sz w:val="18"/>
              </w:rPr>
            </w:pPr>
            <w:r>
              <w:rPr>
                <w:rFonts w:ascii="Arial" w:hAnsi="Arial" w:cs="Arial"/>
                <w:sz w:val="18"/>
              </w:rPr>
              <w:t>Mother tongue</w:t>
            </w:r>
          </w:p>
        </w:tc>
      </w:tr>
      <w:tr w:rsidR="00D823E6">
        <w:trPr>
          <w:jc w:val="center"/>
        </w:trPr>
        <w:tc>
          <w:tcPr>
            <w:tcW w:w="2058" w:type="dxa"/>
            <w:tcBorders>
              <w:top w:val="single" w:sz="6" w:space="0" w:color="auto"/>
              <w:left w:val="double" w:sz="6" w:space="0" w:color="auto"/>
              <w:bottom w:val="single" w:sz="6" w:space="0" w:color="auto"/>
            </w:tcBorders>
          </w:tcPr>
          <w:p w:rsidR="00D823E6" w:rsidRDefault="00D823E6">
            <w:pPr>
              <w:pStyle w:val="normaltableau"/>
              <w:spacing w:before="0" w:after="0"/>
              <w:jc w:val="center"/>
              <w:rPr>
                <w:rFonts w:ascii="Arial" w:hAnsi="Arial" w:cs="Arial"/>
                <w:sz w:val="18"/>
              </w:rPr>
            </w:pPr>
            <w:r>
              <w:rPr>
                <w:rFonts w:ascii="Arial" w:hAnsi="Arial" w:cs="Arial"/>
                <w:sz w:val="18"/>
              </w:rPr>
              <w:t>English</w:t>
            </w:r>
          </w:p>
        </w:tc>
        <w:tc>
          <w:tcPr>
            <w:tcW w:w="1643" w:type="dxa"/>
            <w:tcBorders>
              <w:top w:val="single" w:sz="6" w:space="0" w:color="auto"/>
              <w:left w:val="single" w:sz="6" w:space="0" w:color="auto"/>
              <w:bottom w:val="single" w:sz="6" w:space="0" w:color="auto"/>
            </w:tcBorders>
          </w:tcPr>
          <w:p w:rsidR="00D823E6" w:rsidRDefault="00D823E6">
            <w:pPr>
              <w:pStyle w:val="normaltableau"/>
              <w:spacing w:before="0" w:after="0"/>
              <w:jc w:val="center"/>
              <w:rPr>
                <w:rFonts w:ascii="Arial" w:hAnsi="Arial" w:cs="Arial"/>
                <w:sz w:val="18"/>
              </w:rPr>
            </w:pPr>
            <w:r>
              <w:rPr>
                <w:rFonts w:ascii="Arial" w:hAnsi="Arial" w:cs="Arial"/>
                <w:sz w:val="18"/>
              </w:rPr>
              <w:t>1</w:t>
            </w:r>
          </w:p>
        </w:tc>
        <w:tc>
          <w:tcPr>
            <w:tcW w:w="1644" w:type="dxa"/>
            <w:tcBorders>
              <w:top w:val="single" w:sz="6" w:space="0" w:color="auto"/>
              <w:left w:val="single" w:sz="6" w:space="0" w:color="auto"/>
              <w:bottom w:val="single" w:sz="6" w:space="0" w:color="auto"/>
            </w:tcBorders>
          </w:tcPr>
          <w:p w:rsidR="00D823E6" w:rsidRDefault="00D823E6">
            <w:pPr>
              <w:pStyle w:val="normaltableau"/>
              <w:spacing w:before="0" w:after="0"/>
              <w:jc w:val="center"/>
              <w:rPr>
                <w:rFonts w:ascii="Arial" w:hAnsi="Arial" w:cs="Arial"/>
                <w:sz w:val="18"/>
              </w:rPr>
            </w:pPr>
            <w:r>
              <w:rPr>
                <w:rFonts w:ascii="Arial" w:hAnsi="Arial" w:cs="Arial"/>
                <w:sz w:val="18"/>
              </w:rPr>
              <w:t>2</w:t>
            </w:r>
          </w:p>
        </w:tc>
        <w:tc>
          <w:tcPr>
            <w:tcW w:w="1644" w:type="dxa"/>
            <w:tcBorders>
              <w:top w:val="single" w:sz="6" w:space="0" w:color="auto"/>
              <w:left w:val="single" w:sz="6" w:space="0" w:color="auto"/>
              <w:bottom w:val="single" w:sz="6" w:space="0" w:color="auto"/>
              <w:right w:val="double" w:sz="6" w:space="0" w:color="auto"/>
            </w:tcBorders>
          </w:tcPr>
          <w:p w:rsidR="00D823E6" w:rsidRDefault="00D823E6">
            <w:pPr>
              <w:pStyle w:val="normaltableau"/>
              <w:spacing w:before="0" w:after="0"/>
              <w:jc w:val="center"/>
              <w:rPr>
                <w:rFonts w:ascii="Arial" w:hAnsi="Arial" w:cs="Arial"/>
                <w:sz w:val="18"/>
              </w:rPr>
            </w:pPr>
            <w:r>
              <w:rPr>
                <w:rFonts w:ascii="Arial" w:hAnsi="Arial" w:cs="Arial"/>
                <w:sz w:val="18"/>
              </w:rPr>
              <w:t>2</w:t>
            </w:r>
          </w:p>
        </w:tc>
      </w:tr>
      <w:tr w:rsidR="00D823E6">
        <w:trPr>
          <w:jc w:val="center"/>
        </w:trPr>
        <w:tc>
          <w:tcPr>
            <w:tcW w:w="2058" w:type="dxa"/>
            <w:tcBorders>
              <w:top w:val="single" w:sz="6" w:space="0" w:color="auto"/>
              <w:left w:val="double" w:sz="6" w:space="0" w:color="auto"/>
              <w:bottom w:val="double" w:sz="6" w:space="0" w:color="auto"/>
              <w:right w:val="single" w:sz="6" w:space="0" w:color="auto"/>
            </w:tcBorders>
          </w:tcPr>
          <w:p w:rsidR="00D823E6" w:rsidRDefault="00D823E6">
            <w:pPr>
              <w:pStyle w:val="normaltableau"/>
              <w:spacing w:before="0" w:after="0"/>
              <w:jc w:val="center"/>
              <w:rPr>
                <w:rFonts w:ascii="Arial" w:hAnsi="Arial" w:cs="Arial"/>
                <w:sz w:val="18"/>
              </w:rPr>
            </w:pPr>
            <w:r>
              <w:rPr>
                <w:rFonts w:ascii="Arial" w:hAnsi="Arial" w:cs="Arial"/>
                <w:sz w:val="18"/>
              </w:rPr>
              <w:t>French</w:t>
            </w:r>
          </w:p>
        </w:tc>
        <w:tc>
          <w:tcPr>
            <w:tcW w:w="1643" w:type="dxa"/>
            <w:tcBorders>
              <w:top w:val="single" w:sz="6" w:space="0" w:color="auto"/>
              <w:left w:val="single" w:sz="6" w:space="0" w:color="auto"/>
              <w:bottom w:val="double" w:sz="6" w:space="0" w:color="auto"/>
              <w:right w:val="single" w:sz="6" w:space="0" w:color="auto"/>
            </w:tcBorders>
          </w:tcPr>
          <w:p w:rsidR="00D823E6" w:rsidRDefault="00D823E6">
            <w:pPr>
              <w:pStyle w:val="normaltableau"/>
              <w:spacing w:before="0" w:after="0"/>
              <w:jc w:val="center"/>
              <w:rPr>
                <w:rFonts w:ascii="Arial" w:hAnsi="Arial" w:cs="Arial"/>
                <w:sz w:val="18"/>
              </w:rPr>
            </w:pPr>
            <w:r>
              <w:rPr>
                <w:rFonts w:ascii="Arial" w:hAnsi="Arial" w:cs="Arial"/>
                <w:sz w:val="18"/>
              </w:rPr>
              <w:t>2</w:t>
            </w:r>
          </w:p>
        </w:tc>
        <w:tc>
          <w:tcPr>
            <w:tcW w:w="1644" w:type="dxa"/>
            <w:tcBorders>
              <w:top w:val="single" w:sz="6" w:space="0" w:color="auto"/>
              <w:left w:val="single" w:sz="6" w:space="0" w:color="auto"/>
              <w:bottom w:val="double" w:sz="6" w:space="0" w:color="auto"/>
              <w:right w:val="single" w:sz="6" w:space="0" w:color="auto"/>
            </w:tcBorders>
          </w:tcPr>
          <w:p w:rsidR="00D823E6" w:rsidRDefault="00D823E6">
            <w:pPr>
              <w:pStyle w:val="normaltableau"/>
              <w:spacing w:before="0" w:after="0"/>
              <w:jc w:val="center"/>
              <w:rPr>
                <w:rFonts w:ascii="Arial" w:hAnsi="Arial" w:cs="Arial"/>
                <w:sz w:val="18"/>
              </w:rPr>
            </w:pPr>
            <w:r>
              <w:rPr>
                <w:rFonts w:ascii="Arial" w:hAnsi="Arial" w:cs="Arial"/>
                <w:sz w:val="18"/>
              </w:rPr>
              <w:t>5</w:t>
            </w:r>
          </w:p>
        </w:tc>
        <w:tc>
          <w:tcPr>
            <w:tcW w:w="1644" w:type="dxa"/>
            <w:tcBorders>
              <w:top w:val="single" w:sz="6" w:space="0" w:color="auto"/>
              <w:left w:val="single" w:sz="6" w:space="0" w:color="auto"/>
              <w:bottom w:val="double" w:sz="6" w:space="0" w:color="auto"/>
              <w:right w:val="double" w:sz="6" w:space="0" w:color="auto"/>
            </w:tcBorders>
          </w:tcPr>
          <w:p w:rsidR="00D823E6" w:rsidRDefault="00D823E6">
            <w:pPr>
              <w:pStyle w:val="normaltableau"/>
              <w:spacing w:before="0" w:after="0"/>
              <w:jc w:val="center"/>
              <w:rPr>
                <w:rFonts w:ascii="Arial" w:hAnsi="Arial" w:cs="Arial"/>
                <w:sz w:val="18"/>
              </w:rPr>
            </w:pPr>
            <w:r>
              <w:rPr>
                <w:rFonts w:ascii="Arial" w:hAnsi="Arial" w:cs="Arial"/>
                <w:sz w:val="18"/>
              </w:rPr>
              <w:t>5</w:t>
            </w:r>
          </w:p>
        </w:tc>
      </w:tr>
    </w:tbl>
    <w:p w:rsidR="00D823E6" w:rsidRDefault="00D823E6" w:rsidP="00E8121F">
      <w:pPr>
        <w:numPr>
          <w:ilvl w:val="0"/>
          <w:numId w:val="11"/>
        </w:numPr>
        <w:spacing w:before="240" w:after="60"/>
        <w:jc w:val="both"/>
        <w:rPr>
          <w:rFonts w:ascii="Arial" w:hAnsi="Arial" w:cs="Arial"/>
          <w:sz w:val="18"/>
        </w:rPr>
      </w:pPr>
      <w:r>
        <w:rPr>
          <w:rFonts w:ascii="Arial" w:hAnsi="Arial" w:cs="Arial"/>
          <w:b/>
          <w:sz w:val="18"/>
        </w:rPr>
        <w:t>Membership</w:t>
      </w:r>
      <w:r>
        <w:rPr>
          <w:rFonts w:ascii="Arial" w:hAnsi="Arial" w:cs="Arial"/>
          <w:sz w:val="18"/>
        </w:rPr>
        <w:t xml:space="preserve"> </w:t>
      </w:r>
      <w:r>
        <w:rPr>
          <w:rFonts w:ascii="Arial" w:hAnsi="Arial" w:cs="Arial"/>
          <w:b/>
          <w:sz w:val="18"/>
        </w:rPr>
        <w:t>of professional bodies:</w:t>
      </w:r>
    </w:p>
    <w:p w:rsidR="00D823E6" w:rsidRDefault="00D823E6" w:rsidP="00F36310">
      <w:pPr>
        <w:jc w:val="both"/>
        <w:rPr>
          <w:rFonts w:ascii="Arial" w:hAnsi="Arial" w:cs="Arial"/>
          <w:sz w:val="18"/>
        </w:rPr>
      </w:pPr>
      <w:r>
        <w:rPr>
          <w:rFonts w:ascii="Arial" w:hAnsi="Arial" w:cs="Arial"/>
          <w:sz w:val="18"/>
        </w:rPr>
        <w:t xml:space="preserve">        Bar Association – Madrid  (since 1978)</w:t>
      </w:r>
    </w:p>
    <w:p w:rsidR="00D823E6" w:rsidRDefault="00D823E6" w:rsidP="00F36310">
      <w:pPr>
        <w:jc w:val="both"/>
        <w:rPr>
          <w:rFonts w:ascii="Arial" w:hAnsi="Arial" w:cs="Arial"/>
          <w:sz w:val="18"/>
        </w:rPr>
      </w:pPr>
      <w:r>
        <w:rPr>
          <w:rFonts w:ascii="Arial" w:hAnsi="Arial" w:cs="Arial"/>
          <w:sz w:val="18"/>
        </w:rPr>
        <w:t xml:space="preserve">        Association of International Consultants (AIC)</w:t>
      </w:r>
    </w:p>
    <w:p w:rsidR="00D823E6" w:rsidRPr="00996C7F" w:rsidRDefault="00D823E6" w:rsidP="00F36310">
      <w:pPr>
        <w:jc w:val="both"/>
        <w:rPr>
          <w:rFonts w:ascii="Arial" w:hAnsi="Arial" w:cs="Arial"/>
          <w:sz w:val="18"/>
        </w:rPr>
      </w:pPr>
    </w:p>
    <w:p w:rsidR="00D823E6" w:rsidRDefault="00D823E6">
      <w:pPr>
        <w:numPr>
          <w:ilvl w:val="0"/>
          <w:numId w:val="11"/>
        </w:numPr>
        <w:spacing w:after="60"/>
        <w:jc w:val="both"/>
        <w:rPr>
          <w:rFonts w:ascii="Arial" w:hAnsi="Arial" w:cs="Arial"/>
          <w:sz w:val="18"/>
        </w:rPr>
      </w:pPr>
      <w:r>
        <w:rPr>
          <w:rFonts w:ascii="Arial" w:hAnsi="Arial" w:cs="Arial"/>
          <w:b/>
          <w:sz w:val="18"/>
        </w:rPr>
        <w:t>Other skills:</w:t>
      </w:r>
      <w:r>
        <w:rPr>
          <w:rFonts w:ascii="Arial" w:hAnsi="Arial" w:cs="Arial"/>
          <w:sz w:val="18"/>
        </w:rPr>
        <w:t xml:space="preserve">  </w:t>
      </w:r>
    </w:p>
    <w:p w:rsidR="00D823E6" w:rsidRDefault="00D823E6" w:rsidP="00F36310">
      <w:pPr>
        <w:spacing w:after="60"/>
        <w:ind w:left="360"/>
        <w:jc w:val="both"/>
        <w:rPr>
          <w:rFonts w:ascii="Arial" w:hAnsi="Arial" w:cs="Arial"/>
          <w:sz w:val="18"/>
        </w:rPr>
      </w:pPr>
      <w:r>
        <w:rPr>
          <w:rFonts w:ascii="Arial" w:hAnsi="Arial" w:cs="Arial"/>
          <w:sz w:val="18"/>
        </w:rPr>
        <w:t>Full computer literacy (office suites)</w:t>
      </w:r>
    </w:p>
    <w:p w:rsidR="00D823E6" w:rsidRDefault="00D823E6" w:rsidP="00F36310">
      <w:pPr>
        <w:spacing w:after="60"/>
        <w:ind w:left="360"/>
        <w:jc w:val="both"/>
        <w:rPr>
          <w:rFonts w:ascii="Arial" w:hAnsi="Arial" w:cs="Arial"/>
          <w:sz w:val="18"/>
        </w:rPr>
      </w:pPr>
      <w:r>
        <w:rPr>
          <w:rFonts w:ascii="Arial" w:hAnsi="Arial" w:cs="Arial"/>
          <w:sz w:val="18"/>
        </w:rPr>
        <w:t>Excellent presentational and reporting skills</w:t>
      </w:r>
    </w:p>
    <w:p w:rsidR="00D823E6" w:rsidRDefault="00D823E6" w:rsidP="00F36310">
      <w:pPr>
        <w:spacing w:after="60"/>
        <w:ind w:left="360"/>
        <w:jc w:val="both"/>
        <w:rPr>
          <w:rFonts w:ascii="Arial" w:hAnsi="Arial" w:cs="Arial"/>
          <w:sz w:val="18"/>
        </w:rPr>
      </w:pPr>
    </w:p>
    <w:p w:rsidR="00D823E6" w:rsidRPr="00996C7F" w:rsidRDefault="00D823E6">
      <w:pPr>
        <w:numPr>
          <w:ilvl w:val="0"/>
          <w:numId w:val="11"/>
        </w:numPr>
        <w:spacing w:after="60"/>
        <w:jc w:val="both"/>
        <w:rPr>
          <w:rFonts w:ascii="Arial" w:hAnsi="Arial" w:cs="Arial"/>
          <w:sz w:val="18"/>
        </w:rPr>
      </w:pPr>
      <w:r>
        <w:rPr>
          <w:rFonts w:ascii="Arial" w:hAnsi="Arial" w:cs="Arial"/>
          <w:b/>
          <w:sz w:val="18"/>
        </w:rPr>
        <w:t>Present position:</w:t>
      </w:r>
      <w:r>
        <w:rPr>
          <w:rFonts w:ascii="Arial" w:hAnsi="Arial" w:cs="Arial"/>
          <w:b/>
          <w:sz w:val="18"/>
        </w:rPr>
        <w:tab/>
      </w:r>
    </w:p>
    <w:p w:rsidR="00D823E6" w:rsidRDefault="00D823E6" w:rsidP="001A3DD4">
      <w:pPr>
        <w:spacing w:after="60"/>
        <w:jc w:val="both"/>
        <w:rPr>
          <w:rFonts w:ascii="Arial" w:hAnsi="Arial" w:cs="Arial"/>
          <w:sz w:val="18"/>
        </w:rPr>
      </w:pPr>
      <w:r>
        <w:rPr>
          <w:rFonts w:ascii="Arial" w:hAnsi="Arial" w:cs="Arial"/>
          <w:b/>
          <w:sz w:val="18"/>
        </w:rPr>
        <w:t xml:space="preserve">       </w:t>
      </w:r>
      <w:r>
        <w:rPr>
          <w:rFonts w:ascii="Arial" w:hAnsi="Arial" w:cs="Arial"/>
          <w:sz w:val="18"/>
        </w:rPr>
        <w:t>International / EU consultant  (self-employed)</w:t>
      </w:r>
    </w:p>
    <w:p w:rsidR="00D823E6" w:rsidRDefault="00D823E6" w:rsidP="00F36310">
      <w:pPr>
        <w:spacing w:after="60"/>
        <w:ind w:left="360"/>
        <w:jc w:val="both"/>
        <w:rPr>
          <w:rFonts w:ascii="Arial" w:hAnsi="Arial" w:cs="Arial"/>
          <w:sz w:val="18"/>
        </w:rPr>
      </w:pPr>
      <w:r>
        <w:rPr>
          <w:rFonts w:ascii="Arial" w:hAnsi="Arial" w:cs="Arial"/>
          <w:sz w:val="18"/>
        </w:rPr>
        <w:t>Specialised on Public Governance (Administrative Law, Public Administration oganisation, management and and procedures, Civil Service, Decentralisation/Local Government, Home Affairs).</w:t>
      </w:r>
    </w:p>
    <w:p w:rsidR="00D823E6" w:rsidRPr="00996C7F" w:rsidRDefault="00D823E6" w:rsidP="001A3DD4">
      <w:pPr>
        <w:spacing w:after="60"/>
        <w:jc w:val="both"/>
        <w:rPr>
          <w:rFonts w:ascii="Arial" w:hAnsi="Arial" w:cs="Arial"/>
          <w:sz w:val="18"/>
        </w:rPr>
      </w:pPr>
      <w:r>
        <w:rPr>
          <w:rFonts w:ascii="Arial" w:hAnsi="Arial" w:cs="Arial"/>
          <w:sz w:val="18"/>
        </w:rPr>
        <w:t xml:space="preserve"> </w:t>
      </w:r>
    </w:p>
    <w:p w:rsidR="00D823E6" w:rsidRDefault="00D823E6" w:rsidP="001A3DD4">
      <w:pPr>
        <w:numPr>
          <w:ilvl w:val="0"/>
          <w:numId w:val="11"/>
        </w:numPr>
        <w:spacing w:after="60"/>
        <w:jc w:val="both"/>
        <w:rPr>
          <w:rFonts w:ascii="Arial" w:hAnsi="Arial" w:cs="Arial"/>
          <w:sz w:val="18"/>
        </w:rPr>
      </w:pPr>
      <w:r>
        <w:rPr>
          <w:rFonts w:ascii="Arial" w:hAnsi="Arial" w:cs="Arial"/>
          <w:b/>
          <w:sz w:val="18"/>
        </w:rPr>
        <w:t>Years within the firm:  12  (</w:t>
      </w:r>
      <w:r>
        <w:rPr>
          <w:rFonts w:ascii="Arial" w:hAnsi="Arial" w:cs="Arial"/>
          <w:sz w:val="18"/>
        </w:rPr>
        <w:t xml:space="preserve">as independent consultant). </w:t>
      </w:r>
    </w:p>
    <w:p w:rsidR="00D823E6" w:rsidRDefault="00D823E6" w:rsidP="00F36310">
      <w:pPr>
        <w:spacing w:after="60"/>
        <w:ind w:left="360"/>
        <w:jc w:val="both"/>
        <w:rPr>
          <w:rFonts w:ascii="Arial" w:hAnsi="Arial" w:cs="Arial"/>
          <w:sz w:val="18"/>
        </w:rPr>
      </w:pPr>
      <w:r>
        <w:rPr>
          <w:rFonts w:ascii="Arial" w:hAnsi="Arial" w:cs="Arial"/>
          <w:sz w:val="18"/>
        </w:rPr>
        <w:t>Plus 13 years as public official of a national Government &amp; Parliament (in various positions) and about 7 years as a legal and policy adviser in areas related to public governance and public administration, in a parliamentary group, a Law firm, the European Commision and UNDP.</w:t>
      </w:r>
    </w:p>
    <w:p w:rsidR="00D823E6" w:rsidRPr="00996C7F" w:rsidRDefault="00D823E6" w:rsidP="001A3DD4">
      <w:pPr>
        <w:spacing w:after="60"/>
        <w:jc w:val="both"/>
        <w:rPr>
          <w:rFonts w:ascii="Arial" w:hAnsi="Arial" w:cs="Arial"/>
          <w:sz w:val="18"/>
        </w:rPr>
      </w:pPr>
    </w:p>
    <w:p w:rsidR="00D823E6" w:rsidRPr="0017723D" w:rsidRDefault="00D823E6" w:rsidP="00C20AA6">
      <w:pPr>
        <w:numPr>
          <w:ilvl w:val="0"/>
          <w:numId w:val="11"/>
        </w:numPr>
        <w:spacing w:after="60"/>
        <w:jc w:val="both"/>
        <w:rPr>
          <w:rFonts w:ascii="Arial" w:hAnsi="Arial" w:cs="Arial"/>
          <w:sz w:val="18"/>
        </w:rPr>
      </w:pPr>
      <w:r>
        <w:rPr>
          <w:rFonts w:ascii="Arial" w:hAnsi="Arial" w:cs="Arial"/>
          <w:b/>
          <w:sz w:val="18"/>
        </w:rPr>
        <w:t>Key qualifications:</w:t>
      </w:r>
    </w:p>
    <w:p w:rsidR="00D823E6" w:rsidRDefault="00D823E6" w:rsidP="00E8121F">
      <w:pPr>
        <w:spacing w:after="60"/>
        <w:ind w:left="360"/>
        <w:jc w:val="both"/>
        <w:rPr>
          <w:rFonts w:ascii="Arial" w:hAnsi="Arial" w:cs="Arial"/>
          <w:sz w:val="18"/>
        </w:rPr>
      </w:pPr>
      <w:r>
        <w:rPr>
          <w:rFonts w:ascii="Arial" w:hAnsi="Arial" w:cs="Arial"/>
          <w:sz w:val="18"/>
        </w:rPr>
        <w:t>Fields of specialisation: 1) Role and functioning of Parliaments; 2) Rule of law and legal reforms (including security sector); 3) Public Administration reform and organisational development (policy formulation, legal frameworks, administrative procedures); 4) Civil Service reform; 5) Decentralisation (subsidiarity, legislation, accountability); 6) Support to local authorities (local and regional levels)</w:t>
      </w:r>
    </w:p>
    <w:p w:rsidR="00D823E6" w:rsidRDefault="00D823E6" w:rsidP="00E8121F">
      <w:pPr>
        <w:spacing w:after="60"/>
        <w:ind w:left="360"/>
        <w:jc w:val="both"/>
        <w:rPr>
          <w:rFonts w:ascii="Arial" w:hAnsi="Arial" w:cs="Arial"/>
          <w:sz w:val="18"/>
        </w:rPr>
      </w:pPr>
      <w:r>
        <w:rPr>
          <w:rFonts w:ascii="Arial" w:hAnsi="Arial" w:cs="Arial"/>
          <w:sz w:val="18"/>
        </w:rPr>
        <w:t>Expertise: 1) Programme/project identification and preparation/formulation; 2) Preparation of ToRs (particularly for service/TA contracts); 3) Monitoring and evaluation (EC and UNDP rules); 4) Legislation development and drafting (including law approximation to EU standards); 5) Institution and capacity building (training, etc.)</w:t>
      </w:r>
    </w:p>
    <w:p w:rsidR="00D823E6" w:rsidRDefault="00D823E6" w:rsidP="001A3DD4">
      <w:pPr>
        <w:spacing w:after="60"/>
        <w:rPr>
          <w:rFonts w:ascii="Arial" w:hAnsi="Arial" w:cs="Arial"/>
          <w:sz w:val="18"/>
        </w:rPr>
      </w:pPr>
    </w:p>
    <w:p w:rsidR="00D823E6" w:rsidRDefault="00D823E6" w:rsidP="001A3DD4">
      <w:pPr>
        <w:spacing w:after="60"/>
        <w:rPr>
          <w:rFonts w:ascii="Arial" w:hAnsi="Arial" w:cs="Arial"/>
          <w:sz w:val="18"/>
        </w:rPr>
      </w:pPr>
    </w:p>
    <w:p w:rsidR="00D823E6" w:rsidRDefault="00D823E6" w:rsidP="001A3DD4">
      <w:pPr>
        <w:spacing w:after="60"/>
        <w:rPr>
          <w:rFonts w:ascii="Arial" w:hAnsi="Arial" w:cs="Arial"/>
          <w:sz w:val="18"/>
        </w:rPr>
      </w:pPr>
    </w:p>
    <w:p w:rsidR="00D823E6" w:rsidRPr="00F36310" w:rsidRDefault="00D823E6" w:rsidP="00402A29">
      <w:pPr>
        <w:numPr>
          <w:ilvl w:val="0"/>
          <w:numId w:val="11"/>
        </w:numPr>
        <w:spacing w:after="60"/>
        <w:jc w:val="both"/>
        <w:rPr>
          <w:rFonts w:ascii="Arial" w:hAnsi="Arial" w:cs="Arial"/>
          <w:sz w:val="18"/>
        </w:rPr>
      </w:pPr>
      <w:bookmarkStart w:id="1" w:name="OLE_LINK1"/>
      <w:bookmarkStart w:id="2" w:name="OLE_LINK2"/>
      <w:r>
        <w:rPr>
          <w:rFonts w:ascii="Arial" w:hAnsi="Arial" w:cs="Arial"/>
          <w:b/>
          <w:sz w:val="18"/>
        </w:rPr>
        <w:lastRenderedPageBreak/>
        <w:t>Specific experience:</w:t>
      </w:r>
      <w:bookmarkEnd w:id="1"/>
      <w:bookmarkEnd w:id="2"/>
    </w:p>
    <w:tbl>
      <w:tblPr>
        <w:tblW w:w="0" w:type="auto"/>
        <w:jc w:val="center"/>
        <w:tblInd w:w="-162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948"/>
        <w:gridCol w:w="2502"/>
        <w:gridCol w:w="374"/>
        <w:gridCol w:w="5500"/>
        <w:gridCol w:w="905"/>
      </w:tblGrid>
      <w:tr w:rsidR="00D823E6" w:rsidRPr="0096175E">
        <w:trPr>
          <w:gridAfter w:val="1"/>
          <w:wAfter w:w="905" w:type="dxa"/>
          <w:jc w:val="center"/>
        </w:trPr>
        <w:tc>
          <w:tcPr>
            <w:tcW w:w="3450" w:type="dxa"/>
            <w:gridSpan w:val="2"/>
            <w:tcBorders>
              <w:top w:val="double" w:sz="6" w:space="0" w:color="auto"/>
            </w:tcBorders>
            <w:shd w:val="pct15" w:color="auto" w:fill="FFFFFF"/>
          </w:tcPr>
          <w:p w:rsidR="00D823E6" w:rsidRPr="00F36310" w:rsidRDefault="00D823E6" w:rsidP="00F36310">
            <w:pPr>
              <w:pStyle w:val="Textodecuerpo1sangr"/>
              <w:tabs>
                <w:tab w:val="left" w:pos="0"/>
              </w:tabs>
              <w:suppressAutoHyphens/>
              <w:spacing w:before="20" w:after="20"/>
              <w:rPr>
                <w:rFonts w:ascii="Arial" w:hAnsi="Arial"/>
                <w:b/>
                <w:sz w:val="18"/>
              </w:rPr>
            </w:pPr>
            <w:r w:rsidRPr="00F36310">
              <w:rPr>
                <w:rFonts w:ascii="Arial" w:hAnsi="Arial"/>
                <w:b/>
                <w:sz w:val="18"/>
              </w:rPr>
              <w:t>Country</w:t>
            </w:r>
          </w:p>
        </w:tc>
        <w:tc>
          <w:tcPr>
            <w:tcW w:w="5874" w:type="dxa"/>
            <w:gridSpan w:val="2"/>
            <w:tcBorders>
              <w:top w:val="double" w:sz="6" w:space="0" w:color="auto"/>
            </w:tcBorders>
            <w:shd w:val="pct15" w:color="auto" w:fill="FFFFFF"/>
          </w:tcPr>
          <w:p w:rsidR="00D823E6" w:rsidRPr="00F36310" w:rsidRDefault="00D823E6" w:rsidP="00F36310">
            <w:pPr>
              <w:pStyle w:val="Textodecuerpo1sangr"/>
              <w:tabs>
                <w:tab w:val="left" w:pos="0"/>
              </w:tabs>
              <w:suppressAutoHyphens/>
              <w:spacing w:before="20" w:after="20"/>
              <w:rPr>
                <w:rFonts w:ascii="Arial" w:hAnsi="Arial"/>
                <w:b/>
                <w:sz w:val="18"/>
              </w:rPr>
            </w:pPr>
            <w:r w:rsidRPr="00F36310">
              <w:rPr>
                <w:rFonts w:ascii="Arial" w:hAnsi="Arial"/>
                <w:b/>
                <w:sz w:val="18"/>
              </w:rPr>
              <w:t>Date from - Date to</w:t>
            </w:r>
          </w:p>
        </w:tc>
      </w:tr>
      <w:tr w:rsidR="00D823E6" w:rsidRPr="0096175E">
        <w:trPr>
          <w:gridBefore w:val="1"/>
          <w:wBefore w:w="948" w:type="dxa"/>
          <w:trHeight w:val="472"/>
          <w:jc w:val="center"/>
        </w:trPr>
        <w:tc>
          <w:tcPr>
            <w:tcW w:w="9281" w:type="dxa"/>
            <w:gridSpan w:val="4"/>
          </w:tcPr>
          <w:p w:rsidR="00D823E6" w:rsidRPr="000C7B29" w:rsidRDefault="00D823E6" w:rsidP="00F36310">
            <w:pPr>
              <w:pStyle w:val="normaltableau"/>
              <w:spacing w:before="0" w:after="0"/>
              <w:jc w:val="left"/>
              <w:rPr>
                <w:rFonts w:ascii="Arial" w:hAnsi="Arial" w:cs="Arial"/>
                <w:b/>
                <w:sz w:val="18"/>
              </w:rPr>
            </w:pPr>
          </w:p>
          <w:p w:rsidR="00D823E6" w:rsidRDefault="00D823E6" w:rsidP="00F36310">
            <w:pPr>
              <w:pStyle w:val="normaltableau"/>
              <w:spacing w:before="0" w:after="0"/>
              <w:jc w:val="left"/>
              <w:rPr>
                <w:rFonts w:ascii="Arial" w:hAnsi="Arial" w:cs="Arial"/>
                <w:sz w:val="18"/>
              </w:rPr>
            </w:pPr>
            <w:r w:rsidRPr="000C7B29">
              <w:rPr>
                <w:rFonts w:ascii="Arial" w:hAnsi="Arial" w:cs="Arial"/>
                <w:b/>
                <w:sz w:val="18"/>
              </w:rPr>
              <w:t>Long-term assignments and positions  (more than 6 months, resident)</w:t>
            </w:r>
          </w:p>
        </w:tc>
      </w:tr>
      <w:tr w:rsidR="00D823E6" w:rsidRPr="0096175E">
        <w:trPr>
          <w:gridBefore w:val="1"/>
          <w:wBefore w:w="948" w:type="dxa"/>
          <w:jc w:val="center"/>
        </w:trPr>
        <w:tc>
          <w:tcPr>
            <w:tcW w:w="2876" w:type="dxa"/>
            <w:gridSpan w:val="2"/>
          </w:tcPr>
          <w:p w:rsidR="00D823E6" w:rsidRDefault="00D823E6">
            <w:pPr>
              <w:pStyle w:val="normaltableau"/>
              <w:spacing w:before="0" w:after="0"/>
              <w:jc w:val="center"/>
              <w:rPr>
                <w:rFonts w:ascii="Arial" w:hAnsi="Arial" w:cs="Arial"/>
                <w:sz w:val="18"/>
              </w:rPr>
            </w:pPr>
            <w:r>
              <w:rPr>
                <w:rFonts w:ascii="Arial" w:hAnsi="Arial" w:cs="Arial"/>
                <w:sz w:val="18"/>
              </w:rPr>
              <w:t>Turkey</w:t>
            </w:r>
          </w:p>
        </w:tc>
        <w:tc>
          <w:tcPr>
            <w:tcW w:w="6405" w:type="dxa"/>
            <w:gridSpan w:val="2"/>
          </w:tcPr>
          <w:p w:rsidR="00D823E6" w:rsidRDefault="00D823E6">
            <w:pPr>
              <w:pStyle w:val="normaltableau"/>
              <w:spacing w:before="0" w:after="0"/>
              <w:jc w:val="center"/>
              <w:rPr>
                <w:rFonts w:ascii="Arial" w:hAnsi="Arial" w:cs="Arial"/>
                <w:sz w:val="18"/>
              </w:rPr>
            </w:pPr>
            <w:r>
              <w:rPr>
                <w:rFonts w:ascii="Arial" w:hAnsi="Arial" w:cs="Arial"/>
                <w:sz w:val="18"/>
              </w:rPr>
              <w:t>March 2008 to May 2009: Expert on Strategic Planning &amp; Policy Development in EC-funded project in support to the solution of migration-related economic and social integration problems in Diyarbakir, Sanliurfa, Gaziantep and Erzurum</w:t>
            </w:r>
          </w:p>
        </w:tc>
      </w:tr>
      <w:tr w:rsidR="00D823E6" w:rsidRPr="0096175E">
        <w:trPr>
          <w:gridBefore w:val="1"/>
          <w:wBefore w:w="948" w:type="dxa"/>
          <w:trHeight w:val="411"/>
          <w:jc w:val="center"/>
        </w:trPr>
        <w:tc>
          <w:tcPr>
            <w:tcW w:w="2876" w:type="dxa"/>
            <w:gridSpan w:val="2"/>
          </w:tcPr>
          <w:p w:rsidR="00D823E6" w:rsidRDefault="00D823E6">
            <w:pPr>
              <w:pStyle w:val="normaltableau"/>
              <w:spacing w:before="0" w:after="0"/>
              <w:jc w:val="center"/>
              <w:rPr>
                <w:rFonts w:ascii="Arial" w:hAnsi="Arial" w:cs="Arial"/>
                <w:sz w:val="18"/>
              </w:rPr>
            </w:pPr>
            <w:r>
              <w:rPr>
                <w:rFonts w:ascii="Arial" w:hAnsi="Arial" w:cs="Arial"/>
                <w:sz w:val="18"/>
              </w:rPr>
              <w:t>Turkey</w:t>
            </w:r>
          </w:p>
        </w:tc>
        <w:tc>
          <w:tcPr>
            <w:tcW w:w="6405" w:type="dxa"/>
            <w:gridSpan w:val="2"/>
          </w:tcPr>
          <w:p w:rsidR="00D823E6" w:rsidRDefault="00D823E6">
            <w:pPr>
              <w:pStyle w:val="normaltableau"/>
              <w:spacing w:before="0" w:after="0"/>
              <w:jc w:val="center"/>
              <w:rPr>
                <w:rFonts w:ascii="Arial" w:hAnsi="Arial" w:cs="Arial"/>
                <w:sz w:val="18"/>
              </w:rPr>
            </w:pPr>
            <w:r>
              <w:rPr>
                <w:rFonts w:ascii="Arial" w:hAnsi="Arial" w:cs="Arial"/>
                <w:sz w:val="18"/>
              </w:rPr>
              <w:t>Sept 2005 – November 2007 : CTA/TL in Local Adm. Reform Project (funded by EC and managed by UNDP-Turkey Office)</w:t>
            </w:r>
          </w:p>
        </w:tc>
      </w:tr>
      <w:tr w:rsidR="00D823E6" w:rsidRPr="0096175E">
        <w:trPr>
          <w:gridBefore w:val="1"/>
          <w:wBefore w:w="948" w:type="dxa"/>
          <w:jc w:val="center"/>
        </w:trPr>
        <w:tc>
          <w:tcPr>
            <w:tcW w:w="2876" w:type="dxa"/>
            <w:gridSpan w:val="2"/>
          </w:tcPr>
          <w:p w:rsidR="00D823E6" w:rsidRDefault="00D823E6">
            <w:pPr>
              <w:pStyle w:val="normaltableau"/>
              <w:spacing w:before="0" w:after="0"/>
              <w:jc w:val="center"/>
              <w:rPr>
                <w:rFonts w:ascii="Arial" w:hAnsi="Arial" w:cs="Arial"/>
                <w:sz w:val="18"/>
              </w:rPr>
            </w:pPr>
            <w:r>
              <w:rPr>
                <w:rFonts w:ascii="Arial" w:hAnsi="Arial" w:cs="Arial"/>
                <w:sz w:val="18"/>
              </w:rPr>
              <w:t xml:space="preserve">Eastern Europe and CIS </w:t>
            </w:r>
          </w:p>
        </w:tc>
        <w:tc>
          <w:tcPr>
            <w:tcW w:w="6405" w:type="dxa"/>
            <w:gridSpan w:val="2"/>
          </w:tcPr>
          <w:p w:rsidR="00D823E6" w:rsidRDefault="00D823E6">
            <w:pPr>
              <w:pStyle w:val="normaltableau"/>
              <w:spacing w:before="0" w:after="0"/>
              <w:jc w:val="center"/>
              <w:rPr>
                <w:rFonts w:ascii="Arial" w:hAnsi="Arial" w:cs="Arial"/>
                <w:sz w:val="18"/>
              </w:rPr>
            </w:pPr>
            <w:r>
              <w:rPr>
                <w:rFonts w:ascii="Arial" w:hAnsi="Arial" w:cs="Arial"/>
                <w:sz w:val="18"/>
              </w:rPr>
              <w:t>January-August 2005 : PAR policy advisor and regional programme manager at UNDP-Regional Centre in Bratislava</w:t>
            </w:r>
          </w:p>
        </w:tc>
      </w:tr>
      <w:tr w:rsidR="00D823E6" w:rsidRPr="0096175E">
        <w:trPr>
          <w:gridBefore w:val="1"/>
          <w:wBefore w:w="948" w:type="dxa"/>
          <w:jc w:val="center"/>
        </w:trPr>
        <w:tc>
          <w:tcPr>
            <w:tcW w:w="2876" w:type="dxa"/>
            <w:gridSpan w:val="2"/>
          </w:tcPr>
          <w:p w:rsidR="00D823E6" w:rsidRDefault="00D823E6">
            <w:pPr>
              <w:pStyle w:val="normaltableau"/>
              <w:spacing w:before="0" w:after="0"/>
              <w:jc w:val="center"/>
              <w:rPr>
                <w:rFonts w:ascii="Arial" w:hAnsi="Arial" w:cs="Arial"/>
                <w:sz w:val="18"/>
              </w:rPr>
            </w:pPr>
            <w:r>
              <w:rPr>
                <w:rFonts w:ascii="Arial" w:hAnsi="Arial" w:cs="Arial"/>
                <w:sz w:val="18"/>
              </w:rPr>
              <w:t>Slovak Republic</w:t>
            </w:r>
          </w:p>
        </w:tc>
        <w:tc>
          <w:tcPr>
            <w:tcW w:w="6405" w:type="dxa"/>
            <w:gridSpan w:val="2"/>
          </w:tcPr>
          <w:p w:rsidR="00D823E6" w:rsidRDefault="00D823E6">
            <w:pPr>
              <w:pStyle w:val="normaltableau"/>
              <w:spacing w:before="0" w:after="0"/>
              <w:jc w:val="center"/>
              <w:rPr>
                <w:rFonts w:ascii="Arial" w:hAnsi="Arial" w:cs="Arial"/>
                <w:sz w:val="18"/>
              </w:rPr>
            </w:pPr>
            <w:r>
              <w:rPr>
                <w:rFonts w:ascii="Arial" w:hAnsi="Arial" w:cs="Arial"/>
                <w:sz w:val="18"/>
              </w:rPr>
              <w:t>July 2003-December 2004: PHARE Task Manager at EC Delegation - management of PAR  and JHA portfolio + Twinning co-ordination</w:t>
            </w:r>
          </w:p>
        </w:tc>
      </w:tr>
      <w:tr w:rsidR="00D823E6" w:rsidRPr="0096175E">
        <w:trPr>
          <w:gridBefore w:val="1"/>
          <w:wBefore w:w="948" w:type="dxa"/>
          <w:jc w:val="center"/>
        </w:trPr>
        <w:tc>
          <w:tcPr>
            <w:tcW w:w="2876" w:type="dxa"/>
            <w:gridSpan w:val="2"/>
          </w:tcPr>
          <w:p w:rsidR="00D823E6" w:rsidRDefault="00D823E6">
            <w:pPr>
              <w:pStyle w:val="normaltableau"/>
              <w:spacing w:before="0" w:after="0"/>
              <w:jc w:val="center"/>
              <w:rPr>
                <w:rFonts w:ascii="Arial" w:hAnsi="Arial" w:cs="Arial"/>
                <w:sz w:val="18"/>
              </w:rPr>
            </w:pPr>
            <w:r>
              <w:rPr>
                <w:rFonts w:ascii="Arial" w:hAnsi="Arial" w:cs="Arial"/>
                <w:sz w:val="18"/>
              </w:rPr>
              <w:t>Slovak Republic</w:t>
            </w:r>
          </w:p>
        </w:tc>
        <w:tc>
          <w:tcPr>
            <w:tcW w:w="6405" w:type="dxa"/>
            <w:gridSpan w:val="2"/>
          </w:tcPr>
          <w:p w:rsidR="00D823E6" w:rsidRDefault="00D823E6">
            <w:pPr>
              <w:pStyle w:val="normaltableau"/>
              <w:spacing w:before="0" w:after="0"/>
              <w:jc w:val="center"/>
              <w:rPr>
                <w:rFonts w:ascii="Arial" w:hAnsi="Arial" w:cs="Arial"/>
                <w:sz w:val="18"/>
              </w:rPr>
            </w:pPr>
            <w:r>
              <w:rPr>
                <w:rFonts w:ascii="Arial" w:hAnsi="Arial" w:cs="Arial"/>
                <w:sz w:val="18"/>
              </w:rPr>
              <w:t>June 2001-November 2002: PAA in Twinning project on Support to implementation of nat. programme of decentralisation and modernisation of PA (ES-FR-UK-SK)</w:t>
            </w:r>
          </w:p>
        </w:tc>
      </w:tr>
      <w:tr w:rsidR="00D823E6" w:rsidRPr="0096175E">
        <w:trPr>
          <w:gridBefore w:val="1"/>
          <w:wBefore w:w="948" w:type="dxa"/>
          <w:jc w:val="center"/>
        </w:trPr>
        <w:tc>
          <w:tcPr>
            <w:tcW w:w="2876" w:type="dxa"/>
            <w:gridSpan w:val="2"/>
          </w:tcPr>
          <w:p w:rsidR="00D823E6" w:rsidRDefault="00D823E6">
            <w:pPr>
              <w:pStyle w:val="normaltableau"/>
              <w:spacing w:before="0" w:after="0"/>
              <w:jc w:val="center"/>
              <w:rPr>
                <w:rFonts w:ascii="Arial" w:hAnsi="Arial" w:cs="Arial"/>
                <w:sz w:val="18"/>
              </w:rPr>
            </w:pPr>
            <w:r>
              <w:rPr>
                <w:rFonts w:ascii="Arial" w:hAnsi="Arial" w:cs="Arial"/>
                <w:sz w:val="18"/>
              </w:rPr>
              <w:t>Lithuania</w:t>
            </w:r>
          </w:p>
        </w:tc>
        <w:tc>
          <w:tcPr>
            <w:tcW w:w="6405" w:type="dxa"/>
            <w:gridSpan w:val="2"/>
          </w:tcPr>
          <w:p w:rsidR="00D823E6" w:rsidRDefault="00D823E6">
            <w:pPr>
              <w:pStyle w:val="normaltableau"/>
              <w:spacing w:before="0" w:after="0"/>
              <w:jc w:val="center"/>
              <w:rPr>
                <w:rFonts w:ascii="Arial" w:hAnsi="Arial" w:cs="Arial"/>
                <w:sz w:val="18"/>
              </w:rPr>
            </w:pPr>
            <w:r>
              <w:rPr>
                <w:rFonts w:ascii="Arial" w:hAnsi="Arial" w:cs="Arial"/>
                <w:sz w:val="18"/>
              </w:rPr>
              <w:t>April 1999 to October 2000 : EI project – LTE responsible for IB and CB sub-projects on  several areas (social dialogue, audio-visual, regional developt., etc.)</w:t>
            </w:r>
          </w:p>
        </w:tc>
      </w:tr>
      <w:tr w:rsidR="00D823E6" w:rsidRPr="0096175E">
        <w:trPr>
          <w:gridBefore w:val="1"/>
          <w:wBefore w:w="948" w:type="dxa"/>
          <w:jc w:val="center"/>
        </w:trPr>
        <w:tc>
          <w:tcPr>
            <w:tcW w:w="2876" w:type="dxa"/>
            <w:gridSpan w:val="2"/>
          </w:tcPr>
          <w:p w:rsidR="00D823E6" w:rsidRDefault="00D823E6">
            <w:pPr>
              <w:pStyle w:val="normaltableau"/>
              <w:spacing w:before="0" w:after="0"/>
              <w:jc w:val="center"/>
              <w:rPr>
                <w:rFonts w:ascii="Arial" w:hAnsi="Arial" w:cs="Arial"/>
                <w:sz w:val="18"/>
              </w:rPr>
            </w:pPr>
            <w:r>
              <w:rPr>
                <w:rFonts w:ascii="Arial" w:hAnsi="Arial" w:cs="Arial"/>
                <w:sz w:val="18"/>
              </w:rPr>
              <w:t>Latvia</w:t>
            </w:r>
          </w:p>
        </w:tc>
        <w:tc>
          <w:tcPr>
            <w:tcW w:w="6405" w:type="dxa"/>
            <w:gridSpan w:val="2"/>
          </w:tcPr>
          <w:p w:rsidR="00D823E6" w:rsidRDefault="00D823E6">
            <w:pPr>
              <w:pStyle w:val="normaltableau"/>
              <w:spacing w:before="0" w:after="0"/>
              <w:jc w:val="center"/>
              <w:rPr>
                <w:rFonts w:ascii="Arial" w:hAnsi="Arial" w:cs="Arial"/>
                <w:sz w:val="18"/>
              </w:rPr>
            </w:pPr>
            <w:r>
              <w:rPr>
                <w:rFonts w:ascii="Arial" w:hAnsi="Arial" w:cs="Arial"/>
                <w:sz w:val="18"/>
              </w:rPr>
              <w:t>May 1997 to May 1998 : EI project – Advisor to State Chancellery (LTE) – Responsible for law approximation and linkage with PAR programmes</w:t>
            </w:r>
          </w:p>
        </w:tc>
      </w:tr>
      <w:tr w:rsidR="00D823E6" w:rsidRPr="0096175E">
        <w:trPr>
          <w:gridBefore w:val="1"/>
          <w:wBefore w:w="948" w:type="dxa"/>
          <w:trHeight w:val="348"/>
          <w:jc w:val="center"/>
        </w:trPr>
        <w:tc>
          <w:tcPr>
            <w:tcW w:w="9281" w:type="dxa"/>
            <w:gridSpan w:val="4"/>
          </w:tcPr>
          <w:p w:rsidR="00D823E6" w:rsidRPr="000C7B29" w:rsidRDefault="00D823E6" w:rsidP="00F36310">
            <w:pPr>
              <w:pStyle w:val="normaltableau"/>
              <w:spacing w:before="0" w:after="0"/>
              <w:jc w:val="left"/>
              <w:rPr>
                <w:rFonts w:ascii="Arial" w:hAnsi="Arial" w:cs="Arial"/>
                <w:b/>
                <w:sz w:val="18"/>
              </w:rPr>
            </w:pPr>
          </w:p>
          <w:p w:rsidR="00D823E6" w:rsidRDefault="00D823E6" w:rsidP="00F36310">
            <w:pPr>
              <w:pStyle w:val="normaltableau"/>
              <w:spacing w:before="0" w:after="0"/>
              <w:jc w:val="left"/>
              <w:rPr>
                <w:rFonts w:ascii="Arial" w:hAnsi="Arial" w:cs="Arial"/>
                <w:sz w:val="18"/>
              </w:rPr>
            </w:pPr>
            <w:r w:rsidRPr="000C7B29">
              <w:rPr>
                <w:rFonts w:ascii="Arial" w:hAnsi="Arial" w:cs="Arial"/>
                <w:b/>
                <w:sz w:val="18"/>
              </w:rPr>
              <w:t>Short and medium-term assignments (up to 6 months, non-resident)</w:t>
            </w:r>
          </w:p>
        </w:tc>
      </w:tr>
      <w:tr w:rsidR="00D823E6" w:rsidRPr="0096175E">
        <w:trPr>
          <w:gridBefore w:val="1"/>
          <w:wBefore w:w="948" w:type="dxa"/>
          <w:jc w:val="center"/>
        </w:trPr>
        <w:tc>
          <w:tcPr>
            <w:tcW w:w="2876" w:type="dxa"/>
            <w:gridSpan w:val="2"/>
          </w:tcPr>
          <w:p w:rsidR="00D823E6" w:rsidRPr="00402A29" w:rsidRDefault="00D823E6">
            <w:pPr>
              <w:pStyle w:val="normaltableau"/>
              <w:spacing w:before="0" w:after="0"/>
              <w:jc w:val="center"/>
              <w:rPr>
                <w:rFonts w:ascii="Arial" w:hAnsi="Arial" w:cs="Arial"/>
                <w:sz w:val="18"/>
              </w:rPr>
            </w:pPr>
            <w:r>
              <w:rPr>
                <w:rFonts w:ascii="Arial" w:hAnsi="Arial" w:cs="Arial"/>
                <w:sz w:val="18"/>
              </w:rPr>
              <w:t>Eastern Europe and CIS</w:t>
            </w:r>
          </w:p>
        </w:tc>
        <w:tc>
          <w:tcPr>
            <w:tcW w:w="6405" w:type="dxa"/>
            <w:gridSpan w:val="2"/>
          </w:tcPr>
          <w:p w:rsidR="00D823E6" w:rsidRPr="00402A29" w:rsidRDefault="00D823E6">
            <w:pPr>
              <w:pStyle w:val="normaltableau"/>
              <w:spacing w:before="0" w:after="0"/>
              <w:jc w:val="center"/>
              <w:rPr>
                <w:rFonts w:ascii="Arial" w:hAnsi="Arial" w:cs="Arial"/>
                <w:sz w:val="18"/>
              </w:rPr>
            </w:pPr>
            <w:r w:rsidRPr="00402A29">
              <w:rPr>
                <w:rFonts w:ascii="Arial" w:hAnsi="Arial" w:cs="Arial"/>
                <w:sz w:val="18"/>
              </w:rPr>
              <w:t>November-December 2010 – ST expert – Midterm Review and Evaluaion of “Regional Centre for PA Reform” (UNDP-BRC)</w:t>
            </w:r>
          </w:p>
        </w:tc>
      </w:tr>
      <w:tr w:rsidR="00D823E6" w:rsidRPr="0096175E">
        <w:trPr>
          <w:gridBefore w:val="1"/>
          <w:wBefore w:w="948" w:type="dxa"/>
          <w:jc w:val="center"/>
        </w:trPr>
        <w:tc>
          <w:tcPr>
            <w:tcW w:w="2876" w:type="dxa"/>
            <w:gridSpan w:val="2"/>
          </w:tcPr>
          <w:p w:rsidR="00D823E6" w:rsidRPr="00402A29" w:rsidRDefault="00D823E6">
            <w:pPr>
              <w:pStyle w:val="normaltableau"/>
              <w:spacing w:before="0" w:after="0"/>
              <w:jc w:val="center"/>
              <w:rPr>
                <w:rFonts w:ascii="Arial" w:hAnsi="Arial" w:cs="Arial"/>
                <w:sz w:val="18"/>
              </w:rPr>
            </w:pPr>
            <w:r w:rsidRPr="00402A29">
              <w:rPr>
                <w:rFonts w:ascii="Arial" w:hAnsi="Arial" w:cs="Arial"/>
                <w:sz w:val="18"/>
              </w:rPr>
              <w:t>EU-12</w:t>
            </w:r>
          </w:p>
        </w:tc>
        <w:tc>
          <w:tcPr>
            <w:tcW w:w="6405" w:type="dxa"/>
            <w:gridSpan w:val="2"/>
          </w:tcPr>
          <w:p w:rsidR="00D823E6" w:rsidRPr="00402A29" w:rsidRDefault="00D823E6">
            <w:pPr>
              <w:pStyle w:val="normaltableau"/>
              <w:spacing w:before="0" w:after="0"/>
              <w:jc w:val="center"/>
              <w:rPr>
                <w:rFonts w:ascii="Arial" w:hAnsi="Arial" w:cs="Arial"/>
                <w:sz w:val="18"/>
              </w:rPr>
            </w:pPr>
            <w:r w:rsidRPr="00402A29">
              <w:rPr>
                <w:rFonts w:ascii="Arial" w:hAnsi="Arial" w:cs="Arial"/>
                <w:sz w:val="18"/>
              </w:rPr>
              <w:t>June 2009 to January 2010: Consultant under FWC Commission assisting DG DEV in the elaboration of a European Transition Compendium</w:t>
            </w:r>
          </w:p>
        </w:tc>
      </w:tr>
      <w:tr w:rsidR="00D823E6" w:rsidRPr="0096175E">
        <w:trPr>
          <w:gridBefore w:val="1"/>
          <w:wBefore w:w="948" w:type="dxa"/>
          <w:jc w:val="center"/>
        </w:trPr>
        <w:tc>
          <w:tcPr>
            <w:tcW w:w="2876" w:type="dxa"/>
            <w:gridSpan w:val="2"/>
          </w:tcPr>
          <w:p w:rsidR="00D823E6" w:rsidRDefault="00D823E6">
            <w:pPr>
              <w:pStyle w:val="normaltableau"/>
              <w:spacing w:before="0" w:after="0"/>
              <w:jc w:val="center"/>
              <w:rPr>
                <w:rFonts w:ascii="Arial" w:hAnsi="Arial" w:cs="Arial"/>
                <w:sz w:val="18"/>
              </w:rPr>
            </w:pPr>
            <w:r>
              <w:rPr>
                <w:rFonts w:ascii="Arial" w:hAnsi="Arial" w:cs="Arial"/>
                <w:sz w:val="18"/>
              </w:rPr>
              <w:t>Armenia</w:t>
            </w:r>
          </w:p>
        </w:tc>
        <w:tc>
          <w:tcPr>
            <w:tcW w:w="6405" w:type="dxa"/>
            <w:gridSpan w:val="2"/>
          </w:tcPr>
          <w:p w:rsidR="00D823E6" w:rsidRDefault="00D823E6">
            <w:pPr>
              <w:pStyle w:val="normaltableau"/>
              <w:spacing w:before="0" w:after="0"/>
              <w:jc w:val="center"/>
              <w:rPr>
                <w:rFonts w:ascii="Arial" w:hAnsi="Arial" w:cs="Arial"/>
                <w:sz w:val="18"/>
              </w:rPr>
            </w:pPr>
            <w:r>
              <w:rPr>
                <w:rFonts w:ascii="Arial" w:hAnsi="Arial" w:cs="Arial"/>
                <w:sz w:val="18"/>
              </w:rPr>
              <w:t>November 2009 – ST expert on SIGMA assessment of Public Service system</w:t>
            </w:r>
          </w:p>
        </w:tc>
      </w:tr>
      <w:tr w:rsidR="00D823E6" w:rsidRPr="0096175E">
        <w:trPr>
          <w:gridBefore w:val="1"/>
          <w:wBefore w:w="948" w:type="dxa"/>
          <w:jc w:val="center"/>
        </w:trPr>
        <w:tc>
          <w:tcPr>
            <w:tcW w:w="2876" w:type="dxa"/>
            <w:gridSpan w:val="2"/>
          </w:tcPr>
          <w:p w:rsidR="00D823E6" w:rsidRDefault="00D823E6">
            <w:pPr>
              <w:pStyle w:val="normaltableau"/>
              <w:spacing w:before="0" w:after="0"/>
              <w:jc w:val="center"/>
              <w:rPr>
                <w:rFonts w:ascii="Arial" w:hAnsi="Arial" w:cs="Arial"/>
                <w:sz w:val="18"/>
              </w:rPr>
            </w:pPr>
            <w:r>
              <w:rPr>
                <w:rFonts w:ascii="Arial" w:hAnsi="Arial" w:cs="Arial"/>
                <w:sz w:val="18"/>
              </w:rPr>
              <w:t>Turkey</w:t>
            </w:r>
          </w:p>
        </w:tc>
        <w:tc>
          <w:tcPr>
            <w:tcW w:w="6405" w:type="dxa"/>
            <w:gridSpan w:val="2"/>
          </w:tcPr>
          <w:p w:rsidR="00D823E6" w:rsidRDefault="00D823E6">
            <w:pPr>
              <w:pStyle w:val="normaltableau"/>
              <w:spacing w:before="0" w:after="0"/>
              <w:jc w:val="center"/>
              <w:rPr>
                <w:rFonts w:ascii="Arial" w:hAnsi="Arial" w:cs="Arial"/>
                <w:sz w:val="18"/>
              </w:rPr>
            </w:pPr>
            <w:r>
              <w:rPr>
                <w:rFonts w:ascii="Arial" w:hAnsi="Arial" w:cs="Arial"/>
                <w:sz w:val="18"/>
              </w:rPr>
              <w:t>Dec 2008-March 2009 (20 w/d)- ST Int. legal Expert – Legal review of civilian oversight mechanisms on internal security sector (for EC/UNDP-ICOISS Project</w:t>
            </w:r>
          </w:p>
        </w:tc>
      </w:tr>
      <w:tr w:rsidR="00D823E6" w:rsidRPr="0096175E">
        <w:trPr>
          <w:gridBefore w:val="1"/>
          <w:wBefore w:w="948" w:type="dxa"/>
          <w:jc w:val="center"/>
        </w:trPr>
        <w:tc>
          <w:tcPr>
            <w:tcW w:w="2876" w:type="dxa"/>
            <w:gridSpan w:val="2"/>
          </w:tcPr>
          <w:p w:rsidR="00D823E6" w:rsidRDefault="00D823E6">
            <w:pPr>
              <w:pStyle w:val="normaltableau"/>
              <w:spacing w:before="0" w:after="0"/>
              <w:jc w:val="center"/>
              <w:rPr>
                <w:rFonts w:ascii="Arial" w:hAnsi="Arial" w:cs="Arial"/>
                <w:sz w:val="18"/>
              </w:rPr>
            </w:pPr>
            <w:r>
              <w:rPr>
                <w:rFonts w:ascii="Arial" w:hAnsi="Arial" w:cs="Arial"/>
                <w:sz w:val="18"/>
              </w:rPr>
              <w:t>Croatia</w:t>
            </w:r>
          </w:p>
        </w:tc>
        <w:tc>
          <w:tcPr>
            <w:tcW w:w="6405" w:type="dxa"/>
            <w:gridSpan w:val="2"/>
          </w:tcPr>
          <w:p w:rsidR="00D823E6" w:rsidRDefault="00D823E6">
            <w:pPr>
              <w:pStyle w:val="normaltableau"/>
              <w:spacing w:before="0" w:after="0"/>
              <w:jc w:val="center"/>
              <w:rPr>
                <w:rFonts w:ascii="Arial" w:hAnsi="Arial" w:cs="Arial"/>
                <w:sz w:val="18"/>
              </w:rPr>
            </w:pPr>
            <w:r>
              <w:rPr>
                <w:rFonts w:ascii="Arial" w:hAnsi="Arial" w:cs="Arial"/>
                <w:sz w:val="18"/>
              </w:rPr>
              <w:t>April 2009 – ST expert on SIGMA assessment of administrative legal framework</w:t>
            </w:r>
          </w:p>
        </w:tc>
      </w:tr>
      <w:tr w:rsidR="00D823E6" w:rsidRPr="0096175E">
        <w:trPr>
          <w:gridBefore w:val="1"/>
          <w:wBefore w:w="948" w:type="dxa"/>
          <w:jc w:val="center"/>
        </w:trPr>
        <w:tc>
          <w:tcPr>
            <w:tcW w:w="2876" w:type="dxa"/>
            <w:gridSpan w:val="2"/>
          </w:tcPr>
          <w:p w:rsidR="00D823E6" w:rsidRDefault="00D823E6">
            <w:pPr>
              <w:pStyle w:val="normaltableau"/>
              <w:spacing w:before="0" w:after="0"/>
              <w:jc w:val="center"/>
              <w:rPr>
                <w:rFonts w:ascii="Arial" w:hAnsi="Arial" w:cs="Arial"/>
                <w:sz w:val="18"/>
              </w:rPr>
            </w:pPr>
            <w:r>
              <w:rPr>
                <w:rFonts w:ascii="Arial" w:hAnsi="Arial" w:cs="Arial"/>
                <w:sz w:val="18"/>
              </w:rPr>
              <w:t>Serbia, FYROM</w:t>
            </w:r>
          </w:p>
        </w:tc>
        <w:tc>
          <w:tcPr>
            <w:tcW w:w="6405" w:type="dxa"/>
            <w:gridSpan w:val="2"/>
          </w:tcPr>
          <w:p w:rsidR="00D823E6" w:rsidRDefault="00D823E6">
            <w:pPr>
              <w:pStyle w:val="normaltableau"/>
              <w:spacing w:before="0" w:after="0"/>
              <w:jc w:val="center"/>
              <w:rPr>
                <w:rFonts w:ascii="Arial" w:hAnsi="Arial" w:cs="Arial"/>
                <w:sz w:val="18"/>
              </w:rPr>
            </w:pPr>
            <w:r>
              <w:rPr>
                <w:rFonts w:ascii="Arial" w:hAnsi="Arial" w:cs="Arial"/>
                <w:sz w:val="18"/>
              </w:rPr>
              <w:t>April 2008 – ST expert on SIGMA assessments on Public Service and Integrity Systems</w:t>
            </w:r>
          </w:p>
        </w:tc>
      </w:tr>
      <w:tr w:rsidR="00D823E6" w:rsidRPr="0096175E">
        <w:trPr>
          <w:gridBefore w:val="1"/>
          <w:wBefore w:w="948" w:type="dxa"/>
          <w:jc w:val="center"/>
        </w:trPr>
        <w:tc>
          <w:tcPr>
            <w:tcW w:w="2876" w:type="dxa"/>
            <w:gridSpan w:val="2"/>
          </w:tcPr>
          <w:p w:rsidR="00D823E6" w:rsidRDefault="00D823E6">
            <w:pPr>
              <w:pStyle w:val="normaltableau"/>
              <w:spacing w:before="0" w:after="0"/>
              <w:jc w:val="center"/>
              <w:rPr>
                <w:rFonts w:ascii="Arial" w:hAnsi="Arial" w:cs="Arial"/>
                <w:sz w:val="18"/>
              </w:rPr>
            </w:pPr>
            <w:r>
              <w:rPr>
                <w:rFonts w:ascii="Arial" w:hAnsi="Arial" w:cs="Arial"/>
                <w:sz w:val="18"/>
              </w:rPr>
              <w:t>Ukraine</w:t>
            </w:r>
          </w:p>
        </w:tc>
        <w:tc>
          <w:tcPr>
            <w:tcW w:w="6405" w:type="dxa"/>
            <w:gridSpan w:val="2"/>
          </w:tcPr>
          <w:p w:rsidR="00D823E6" w:rsidRDefault="00D823E6">
            <w:pPr>
              <w:pStyle w:val="normaltableau"/>
              <w:spacing w:before="0" w:after="0"/>
              <w:jc w:val="center"/>
              <w:rPr>
                <w:rFonts w:ascii="Arial" w:hAnsi="Arial" w:cs="Arial"/>
                <w:sz w:val="18"/>
              </w:rPr>
            </w:pPr>
            <w:r>
              <w:rPr>
                <w:rFonts w:ascii="Arial" w:hAnsi="Arial" w:cs="Arial"/>
                <w:sz w:val="18"/>
              </w:rPr>
              <w:t>December 2002 – ST assignment on policy paper on consultation procedures (for UNDP)</w:t>
            </w:r>
          </w:p>
        </w:tc>
      </w:tr>
      <w:tr w:rsidR="00D823E6" w:rsidRPr="0096175E">
        <w:trPr>
          <w:gridBefore w:val="1"/>
          <w:wBefore w:w="948" w:type="dxa"/>
          <w:jc w:val="center"/>
        </w:trPr>
        <w:tc>
          <w:tcPr>
            <w:tcW w:w="2876" w:type="dxa"/>
            <w:gridSpan w:val="2"/>
          </w:tcPr>
          <w:p w:rsidR="00D823E6" w:rsidRDefault="00D823E6">
            <w:pPr>
              <w:pStyle w:val="normaltableau"/>
              <w:spacing w:before="0" w:after="0"/>
              <w:jc w:val="center"/>
              <w:rPr>
                <w:rFonts w:ascii="Arial" w:hAnsi="Arial" w:cs="Arial"/>
                <w:sz w:val="18"/>
              </w:rPr>
            </w:pPr>
            <w:r>
              <w:rPr>
                <w:rFonts w:ascii="Arial" w:hAnsi="Arial" w:cs="Arial"/>
                <w:sz w:val="18"/>
              </w:rPr>
              <w:t>Croatia</w:t>
            </w:r>
          </w:p>
        </w:tc>
        <w:tc>
          <w:tcPr>
            <w:tcW w:w="6405" w:type="dxa"/>
            <w:gridSpan w:val="2"/>
          </w:tcPr>
          <w:p w:rsidR="00D823E6" w:rsidRDefault="00D823E6">
            <w:pPr>
              <w:pStyle w:val="normaltableau"/>
              <w:spacing w:before="0" w:after="0"/>
              <w:jc w:val="center"/>
              <w:rPr>
                <w:rFonts w:ascii="Arial" w:hAnsi="Arial" w:cs="Arial"/>
                <w:sz w:val="18"/>
              </w:rPr>
            </w:pPr>
            <w:r>
              <w:rPr>
                <w:rFonts w:ascii="Arial" w:hAnsi="Arial" w:cs="Arial"/>
                <w:sz w:val="18"/>
              </w:rPr>
              <w:t>February-April 2001: PAR assessment and programme/project identifification, design and formulation-(FWC)</w:t>
            </w:r>
          </w:p>
        </w:tc>
      </w:tr>
      <w:tr w:rsidR="00D823E6" w:rsidRPr="0096175E">
        <w:trPr>
          <w:gridBefore w:val="1"/>
          <w:wBefore w:w="948" w:type="dxa"/>
          <w:jc w:val="center"/>
        </w:trPr>
        <w:tc>
          <w:tcPr>
            <w:tcW w:w="2876" w:type="dxa"/>
            <w:gridSpan w:val="2"/>
          </w:tcPr>
          <w:p w:rsidR="00D823E6" w:rsidRDefault="00D823E6">
            <w:pPr>
              <w:pStyle w:val="normaltableau"/>
              <w:spacing w:before="0" w:after="0"/>
              <w:jc w:val="center"/>
              <w:rPr>
                <w:rFonts w:ascii="Arial" w:hAnsi="Arial" w:cs="Arial"/>
                <w:sz w:val="18"/>
              </w:rPr>
            </w:pPr>
            <w:r>
              <w:rPr>
                <w:rFonts w:ascii="Arial" w:hAnsi="Arial" w:cs="Arial"/>
                <w:sz w:val="18"/>
              </w:rPr>
              <w:t>Slovak Republic</w:t>
            </w:r>
          </w:p>
        </w:tc>
        <w:tc>
          <w:tcPr>
            <w:tcW w:w="6405" w:type="dxa"/>
            <w:gridSpan w:val="2"/>
          </w:tcPr>
          <w:p w:rsidR="00D823E6" w:rsidRDefault="00D823E6">
            <w:pPr>
              <w:pStyle w:val="normaltableau"/>
              <w:spacing w:before="0" w:after="0"/>
              <w:jc w:val="center"/>
              <w:rPr>
                <w:rFonts w:ascii="Arial" w:hAnsi="Arial" w:cs="Arial"/>
                <w:sz w:val="18"/>
              </w:rPr>
            </w:pPr>
            <w:r>
              <w:rPr>
                <w:rFonts w:ascii="Arial" w:hAnsi="Arial" w:cs="Arial"/>
                <w:sz w:val="18"/>
              </w:rPr>
              <w:t>December 2000-January 2001: Support to implementation of nat. programme of decentralisation and modernisation of PA (TL, FWC)</w:t>
            </w:r>
          </w:p>
        </w:tc>
      </w:tr>
      <w:tr w:rsidR="00D823E6" w:rsidRPr="0096175E">
        <w:trPr>
          <w:gridBefore w:val="1"/>
          <w:wBefore w:w="948" w:type="dxa"/>
          <w:jc w:val="center"/>
        </w:trPr>
        <w:tc>
          <w:tcPr>
            <w:tcW w:w="2876" w:type="dxa"/>
            <w:gridSpan w:val="2"/>
          </w:tcPr>
          <w:p w:rsidR="00D823E6" w:rsidRDefault="00D823E6">
            <w:pPr>
              <w:pStyle w:val="normaltableau"/>
              <w:spacing w:before="0" w:after="0"/>
              <w:jc w:val="center"/>
              <w:rPr>
                <w:rFonts w:ascii="Arial" w:hAnsi="Arial" w:cs="Arial"/>
                <w:sz w:val="18"/>
              </w:rPr>
            </w:pPr>
            <w:r>
              <w:rPr>
                <w:rFonts w:ascii="Arial" w:hAnsi="Arial" w:cs="Arial"/>
                <w:sz w:val="18"/>
              </w:rPr>
              <w:t>Albania</w:t>
            </w:r>
          </w:p>
          <w:p w:rsidR="00D823E6" w:rsidRDefault="00D823E6">
            <w:pPr>
              <w:pStyle w:val="normaltableau"/>
              <w:spacing w:before="0" w:after="0"/>
              <w:jc w:val="center"/>
              <w:rPr>
                <w:rFonts w:ascii="Arial" w:hAnsi="Arial" w:cs="Arial"/>
                <w:sz w:val="18"/>
              </w:rPr>
            </w:pPr>
          </w:p>
        </w:tc>
        <w:tc>
          <w:tcPr>
            <w:tcW w:w="6405" w:type="dxa"/>
            <w:gridSpan w:val="2"/>
          </w:tcPr>
          <w:p w:rsidR="00D823E6" w:rsidRDefault="00D823E6">
            <w:pPr>
              <w:pStyle w:val="normaltableau"/>
              <w:spacing w:before="0" w:after="0"/>
              <w:jc w:val="center"/>
              <w:rPr>
                <w:rFonts w:ascii="Arial" w:hAnsi="Arial" w:cs="Arial"/>
                <w:sz w:val="18"/>
              </w:rPr>
            </w:pPr>
            <w:r>
              <w:rPr>
                <w:rFonts w:ascii="Arial" w:hAnsi="Arial" w:cs="Arial"/>
                <w:sz w:val="18"/>
              </w:rPr>
              <w:t>November 1998 : Evaluation of past PAR programmes and projects (STE)</w:t>
            </w:r>
          </w:p>
        </w:tc>
      </w:tr>
      <w:tr w:rsidR="00D823E6" w:rsidRPr="0096175E">
        <w:trPr>
          <w:gridBefore w:val="1"/>
          <w:wBefore w:w="948" w:type="dxa"/>
          <w:jc w:val="center"/>
        </w:trPr>
        <w:tc>
          <w:tcPr>
            <w:tcW w:w="2876" w:type="dxa"/>
            <w:gridSpan w:val="2"/>
            <w:tcBorders>
              <w:bottom w:val="double" w:sz="6" w:space="0" w:color="auto"/>
            </w:tcBorders>
          </w:tcPr>
          <w:p w:rsidR="00D823E6" w:rsidRDefault="00D823E6" w:rsidP="00F36310">
            <w:pPr>
              <w:pStyle w:val="normaltableau"/>
              <w:spacing w:before="0" w:after="0"/>
              <w:jc w:val="center"/>
              <w:rPr>
                <w:rFonts w:ascii="Arial" w:hAnsi="Arial" w:cs="Arial"/>
                <w:sz w:val="18"/>
              </w:rPr>
            </w:pPr>
            <w:r>
              <w:rPr>
                <w:rFonts w:ascii="Arial" w:hAnsi="Arial" w:cs="Arial"/>
                <w:sz w:val="18"/>
              </w:rPr>
              <w:t>Moldova</w:t>
            </w:r>
          </w:p>
        </w:tc>
        <w:tc>
          <w:tcPr>
            <w:tcW w:w="6405" w:type="dxa"/>
            <w:gridSpan w:val="2"/>
            <w:tcBorders>
              <w:bottom w:val="double" w:sz="6" w:space="0" w:color="auto"/>
            </w:tcBorders>
          </w:tcPr>
          <w:p w:rsidR="00D823E6" w:rsidRDefault="00D823E6">
            <w:pPr>
              <w:pStyle w:val="normaltableau"/>
              <w:spacing w:before="0" w:after="0"/>
              <w:jc w:val="center"/>
              <w:rPr>
                <w:rFonts w:ascii="Arial" w:hAnsi="Arial" w:cs="Arial"/>
                <w:sz w:val="18"/>
              </w:rPr>
            </w:pPr>
            <w:r>
              <w:rPr>
                <w:rFonts w:ascii="Arial" w:hAnsi="Arial" w:cs="Arial"/>
                <w:sz w:val="18"/>
              </w:rPr>
              <w:t>June and December 1998: PAR project- STE on Civil Service legislation</w:t>
            </w:r>
          </w:p>
        </w:tc>
      </w:tr>
    </w:tbl>
    <w:p w:rsidR="00D823E6" w:rsidRDefault="00D823E6">
      <w:pPr>
        <w:spacing w:before="120" w:after="120"/>
        <w:rPr>
          <w:rFonts w:ascii="Arial" w:hAnsi="Arial" w:cs="Arial"/>
          <w:sz w:val="18"/>
        </w:rPr>
        <w:sectPr w:rsidR="00D823E6">
          <w:footerReference w:type="even" r:id="rId8"/>
          <w:footerReference w:type="default" r:id="rId9"/>
          <w:headerReference w:type="first" r:id="rId10"/>
          <w:footerReference w:type="first" r:id="rId11"/>
          <w:pgSz w:w="11907" w:h="16840" w:code="9"/>
          <w:pgMar w:top="1134" w:right="1418" w:bottom="567" w:left="1134" w:header="720" w:footer="720" w:gutter="567"/>
          <w:paperSrc w:first="4" w:other="4"/>
          <w:cols w:space="708"/>
          <w:titlePg/>
          <w:docGrid w:linePitch="299"/>
        </w:sectPr>
      </w:pPr>
    </w:p>
    <w:p w:rsidR="00D823E6" w:rsidRPr="00F36310" w:rsidRDefault="00D823E6">
      <w:pPr>
        <w:keepNext/>
        <w:keepLines/>
        <w:numPr>
          <w:ilvl w:val="0"/>
          <w:numId w:val="11"/>
        </w:numPr>
        <w:spacing w:before="120" w:after="120"/>
        <w:jc w:val="both"/>
        <w:rPr>
          <w:rFonts w:ascii="Arial" w:hAnsi="Arial" w:cs="Arial"/>
          <w:sz w:val="18"/>
        </w:rPr>
      </w:pPr>
      <w:r>
        <w:rPr>
          <w:rFonts w:ascii="Arial" w:hAnsi="Arial" w:cs="Arial"/>
          <w:b/>
          <w:sz w:val="18"/>
        </w:rPr>
        <w:lastRenderedPageBreak/>
        <w:t>Professional</w:t>
      </w:r>
      <w:r>
        <w:rPr>
          <w:rFonts w:ascii="Arial" w:hAnsi="Arial" w:cs="Arial"/>
          <w:sz w:val="18"/>
        </w:rPr>
        <w:t xml:space="preserve"> </w:t>
      </w:r>
      <w:r>
        <w:rPr>
          <w:rFonts w:ascii="Arial" w:hAnsi="Arial" w:cs="Arial"/>
          <w:b/>
          <w:sz w:val="18"/>
        </w:rPr>
        <w:t>experience</w:t>
      </w:r>
    </w:p>
    <w:tbl>
      <w:tblPr>
        <w:tblW w:w="1446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506"/>
        <w:gridCol w:w="1507"/>
        <w:gridCol w:w="2258"/>
        <w:gridCol w:w="1440"/>
        <w:gridCol w:w="7752"/>
      </w:tblGrid>
      <w:tr w:rsidR="00D823E6" w:rsidRPr="00F36310">
        <w:trPr>
          <w:jc w:val="center"/>
        </w:trPr>
        <w:tc>
          <w:tcPr>
            <w:tcW w:w="1506" w:type="dxa"/>
            <w:tcBorders>
              <w:top w:val="double" w:sz="6" w:space="0" w:color="auto"/>
            </w:tcBorders>
            <w:shd w:val="pct5" w:color="auto" w:fill="FFFFFF"/>
          </w:tcPr>
          <w:p w:rsidR="00D823E6" w:rsidRPr="00F36310" w:rsidRDefault="00D823E6" w:rsidP="00F36310">
            <w:pPr>
              <w:spacing w:before="40" w:after="40"/>
              <w:rPr>
                <w:rFonts w:ascii="Arial" w:hAnsi="Arial" w:cs="Arial"/>
                <w:b/>
                <w:sz w:val="18"/>
              </w:rPr>
            </w:pPr>
            <w:r w:rsidRPr="00F36310">
              <w:rPr>
                <w:rFonts w:ascii="Arial" w:hAnsi="Arial" w:cs="Arial"/>
                <w:b/>
                <w:sz w:val="18"/>
              </w:rPr>
              <w:t>Date from – Date to</w:t>
            </w:r>
          </w:p>
        </w:tc>
        <w:tc>
          <w:tcPr>
            <w:tcW w:w="1507" w:type="dxa"/>
            <w:tcBorders>
              <w:top w:val="double" w:sz="6" w:space="0" w:color="auto"/>
            </w:tcBorders>
            <w:shd w:val="pct5" w:color="auto" w:fill="FFFFFF"/>
          </w:tcPr>
          <w:p w:rsidR="00D823E6" w:rsidRPr="00F36310" w:rsidRDefault="00D823E6" w:rsidP="00F36310">
            <w:pPr>
              <w:spacing w:before="40" w:after="40"/>
              <w:jc w:val="center"/>
              <w:rPr>
                <w:rFonts w:ascii="Arial" w:hAnsi="Arial" w:cs="Arial"/>
                <w:b/>
                <w:sz w:val="18"/>
              </w:rPr>
            </w:pPr>
            <w:r w:rsidRPr="00F36310">
              <w:rPr>
                <w:rFonts w:ascii="Arial" w:hAnsi="Arial" w:cs="Arial"/>
                <w:b/>
                <w:sz w:val="18"/>
              </w:rPr>
              <w:t>Location</w:t>
            </w:r>
          </w:p>
        </w:tc>
        <w:tc>
          <w:tcPr>
            <w:tcW w:w="2258" w:type="dxa"/>
            <w:tcBorders>
              <w:top w:val="double" w:sz="6" w:space="0" w:color="auto"/>
            </w:tcBorders>
            <w:shd w:val="pct5" w:color="auto" w:fill="FFFFFF"/>
          </w:tcPr>
          <w:p w:rsidR="00D823E6" w:rsidRPr="00F36310" w:rsidRDefault="00D823E6" w:rsidP="00F36310">
            <w:pPr>
              <w:jc w:val="center"/>
              <w:rPr>
                <w:rFonts w:ascii="Arial" w:hAnsi="Arial" w:cs="Arial"/>
                <w:b/>
                <w:sz w:val="18"/>
              </w:rPr>
            </w:pPr>
            <w:r w:rsidRPr="00F36310">
              <w:rPr>
                <w:rFonts w:ascii="Arial" w:hAnsi="Arial" w:cs="Arial"/>
                <w:b/>
                <w:sz w:val="18"/>
              </w:rPr>
              <w:t>Company</w:t>
            </w:r>
          </w:p>
          <w:p w:rsidR="00D823E6" w:rsidRPr="00F36310" w:rsidRDefault="00D823E6" w:rsidP="00F36310">
            <w:pPr>
              <w:jc w:val="center"/>
              <w:rPr>
                <w:rFonts w:ascii="Arial" w:hAnsi="Arial" w:cs="Arial"/>
                <w:b/>
                <w:sz w:val="18"/>
              </w:rPr>
            </w:pPr>
            <w:r w:rsidRPr="00F36310">
              <w:rPr>
                <w:rFonts w:ascii="Arial" w:hAnsi="Arial" w:cs="Arial"/>
                <w:b/>
                <w:sz w:val="18"/>
              </w:rPr>
              <w:t>&amp;</w:t>
            </w:r>
          </w:p>
          <w:p w:rsidR="00D823E6" w:rsidRPr="00F36310" w:rsidRDefault="00D823E6" w:rsidP="00F36310">
            <w:pPr>
              <w:jc w:val="center"/>
              <w:rPr>
                <w:rFonts w:ascii="Arial" w:hAnsi="Arial" w:cs="Arial"/>
                <w:b/>
                <w:sz w:val="18"/>
              </w:rPr>
            </w:pPr>
            <w:r w:rsidRPr="00F36310">
              <w:rPr>
                <w:rFonts w:ascii="Arial" w:hAnsi="Arial" w:cs="Arial"/>
                <w:b/>
                <w:sz w:val="18"/>
              </w:rPr>
              <w:t xml:space="preserve"> reference person</w:t>
            </w:r>
          </w:p>
        </w:tc>
        <w:tc>
          <w:tcPr>
            <w:tcW w:w="1440" w:type="dxa"/>
            <w:tcBorders>
              <w:top w:val="double" w:sz="6" w:space="0" w:color="auto"/>
            </w:tcBorders>
            <w:shd w:val="pct5" w:color="auto" w:fill="FFFFFF"/>
          </w:tcPr>
          <w:p w:rsidR="00D823E6" w:rsidRPr="00F36310" w:rsidRDefault="00D823E6" w:rsidP="00F36310">
            <w:pPr>
              <w:spacing w:before="40" w:after="40"/>
              <w:jc w:val="center"/>
              <w:rPr>
                <w:rFonts w:ascii="Arial" w:hAnsi="Arial" w:cs="Arial"/>
                <w:b/>
                <w:sz w:val="18"/>
              </w:rPr>
            </w:pPr>
            <w:r w:rsidRPr="00F36310">
              <w:rPr>
                <w:rFonts w:ascii="Arial" w:hAnsi="Arial" w:cs="Arial"/>
                <w:b/>
                <w:sz w:val="18"/>
              </w:rPr>
              <w:t>Position</w:t>
            </w:r>
          </w:p>
        </w:tc>
        <w:tc>
          <w:tcPr>
            <w:tcW w:w="7752" w:type="dxa"/>
            <w:tcBorders>
              <w:top w:val="double" w:sz="6" w:space="0" w:color="auto"/>
            </w:tcBorders>
            <w:shd w:val="pct5" w:color="auto" w:fill="FFFFFF"/>
          </w:tcPr>
          <w:p w:rsidR="00D823E6" w:rsidRPr="00F36310" w:rsidRDefault="00D823E6" w:rsidP="00F36310">
            <w:pPr>
              <w:pStyle w:val="Sangra2detde"/>
              <w:overflowPunct w:val="0"/>
              <w:autoSpaceDE w:val="0"/>
              <w:autoSpaceDN w:val="0"/>
              <w:adjustRightInd w:val="0"/>
              <w:textAlignment w:val="baseline"/>
              <w:rPr>
                <w:rFonts w:cs="Arial"/>
                <w:b/>
                <w:sz w:val="18"/>
                <w:lang w:val="en-US"/>
              </w:rPr>
            </w:pPr>
            <w:r w:rsidRPr="00F36310">
              <w:rPr>
                <w:rFonts w:ascii="Arial" w:hAnsi="Arial" w:cs="Arial"/>
                <w:b/>
                <w:sz w:val="18"/>
                <w:lang w:val="en-US"/>
              </w:rPr>
              <w:t>Description</w:t>
            </w:r>
          </w:p>
        </w:tc>
      </w:tr>
      <w:tr w:rsidR="00D823E6" w:rsidRPr="009F3905">
        <w:trPr>
          <w:jc w:val="center"/>
        </w:trPr>
        <w:tc>
          <w:tcPr>
            <w:tcW w:w="1506" w:type="dxa"/>
            <w:tcBorders>
              <w:top w:val="double" w:sz="6" w:space="0" w:color="auto"/>
            </w:tcBorders>
            <w:shd w:val="pct5" w:color="auto" w:fill="FFFFFF"/>
          </w:tcPr>
          <w:p w:rsidR="00D823E6" w:rsidRPr="00F36310" w:rsidRDefault="00D823E6" w:rsidP="00F36310">
            <w:pPr>
              <w:spacing w:before="40" w:after="40"/>
              <w:jc w:val="center"/>
              <w:rPr>
                <w:rFonts w:ascii="Arial" w:hAnsi="Arial" w:cs="Arial"/>
                <w:sz w:val="18"/>
              </w:rPr>
            </w:pPr>
            <w:r w:rsidRPr="00F36310">
              <w:rPr>
                <w:rFonts w:ascii="Arial" w:hAnsi="Arial" w:cs="Arial"/>
                <w:sz w:val="18"/>
              </w:rPr>
              <w:t>November 2010- January 2011</w:t>
            </w:r>
          </w:p>
        </w:tc>
        <w:tc>
          <w:tcPr>
            <w:tcW w:w="1507" w:type="dxa"/>
            <w:tcBorders>
              <w:top w:val="double" w:sz="6" w:space="0" w:color="auto"/>
            </w:tcBorders>
            <w:shd w:val="pct5" w:color="auto" w:fill="FFFFFF"/>
          </w:tcPr>
          <w:p w:rsidR="00D823E6" w:rsidRPr="00543482" w:rsidRDefault="00D823E6" w:rsidP="00F36310">
            <w:pPr>
              <w:spacing w:before="40" w:after="40"/>
              <w:jc w:val="center"/>
              <w:rPr>
                <w:rFonts w:ascii="Arial" w:hAnsi="Arial" w:cs="Arial"/>
                <w:sz w:val="18"/>
              </w:rPr>
            </w:pPr>
            <w:r w:rsidRPr="00543482">
              <w:rPr>
                <w:rFonts w:ascii="Arial" w:hAnsi="Arial" w:cs="Arial"/>
                <w:sz w:val="18"/>
              </w:rPr>
              <w:t>Athens, Bratislava, Danilovgrad,</w:t>
            </w:r>
          </w:p>
          <w:p w:rsidR="00D823E6" w:rsidRPr="00543482" w:rsidRDefault="00D823E6" w:rsidP="00F36310">
            <w:pPr>
              <w:spacing w:before="40" w:after="40"/>
              <w:jc w:val="center"/>
              <w:rPr>
                <w:rFonts w:ascii="Arial" w:hAnsi="Arial" w:cs="Arial"/>
                <w:sz w:val="18"/>
              </w:rPr>
            </w:pPr>
            <w:r w:rsidRPr="00543482">
              <w:rPr>
                <w:rFonts w:ascii="Arial" w:hAnsi="Arial" w:cs="Arial"/>
                <w:sz w:val="18"/>
              </w:rPr>
              <w:t>Home-base</w:t>
            </w:r>
          </w:p>
        </w:tc>
        <w:tc>
          <w:tcPr>
            <w:tcW w:w="2258" w:type="dxa"/>
            <w:tcBorders>
              <w:top w:val="double" w:sz="6" w:space="0" w:color="auto"/>
            </w:tcBorders>
            <w:shd w:val="pct5" w:color="auto" w:fill="FFFFFF"/>
          </w:tcPr>
          <w:p w:rsidR="00D823E6" w:rsidRPr="00543482" w:rsidRDefault="00D823E6" w:rsidP="00F36310">
            <w:pPr>
              <w:spacing w:before="40" w:after="40"/>
              <w:jc w:val="center"/>
              <w:rPr>
                <w:rFonts w:ascii="Arial" w:hAnsi="Arial" w:cs="Arial"/>
                <w:sz w:val="18"/>
              </w:rPr>
            </w:pPr>
            <w:r w:rsidRPr="00543482">
              <w:rPr>
                <w:rFonts w:ascii="Arial" w:hAnsi="Arial" w:cs="Arial"/>
                <w:sz w:val="18"/>
              </w:rPr>
              <w:t>UNDP-BRC</w:t>
            </w:r>
          </w:p>
          <w:p w:rsidR="00D823E6" w:rsidRPr="00543482" w:rsidRDefault="00D823E6" w:rsidP="00F36310">
            <w:pPr>
              <w:spacing w:before="40" w:after="40"/>
              <w:jc w:val="center"/>
              <w:rPr>
                <w:rFonts w:ascii="Arial" w:hAnsi="Arial" w:cs="Arial"/>
                <w:sz w:val="18"/>
              </w:rPr>
            </w:pPr>
            <w:r w:rsidRPr="00543482">
              <w:rPr>
                <w:rFonts w:ascii="Arial" w:hAnsi="Arial" w:cs="Arial"/>
                <w:sz w:val="18"/>
              </w:rPr>
              <w:t>Dan Dionisie</w:t>
            </w:r>
          </w:p>
          <w:p w:rsidR="00D823E6" w:rsidRPr="00543482" w:rsidRDefault="00D823E6" w:rsidP="00F36310">
            <w:pPr>
              <w:spacing w:before="40" w:after="40"/>
              <w:jc w:val="center"/>
              <w:rPr>
                <w:rFonts w:ascii="Arial" w:hAnsi="Arial" w:cs="Arial"/>
                <w:sz w:val="18"/>
              </w:rPr>
            </w:pPr>
            <w:r w:rsidRPr="00543482">
              <w:rPr>
                <w:rFonts w:ascii="Arial" w:hAnsi="Arial" w:cs="Arial"/>
                <w:sz w:val="18"/>
              </w:rPr>
              <w:t>PAR Policy Specialist</w:t>
            </w:r>
          </w:p>
          <w:p w:rsidR="00D823E6" w:rsidRPr="00543482" w:rsidRDefault="00D72399" w:rsidP="00F36310">
            <w:pPr>
              <w:spacing w:before="40" w:after="40"/>
              <w:jc w:val="center"/>
              <w:rPr>
                <w:rFonts w:ascii="Arial" w:hAnsi="Arial" w:cs="Arial"/>
                <w:sz w:val="18"/>
              </w:rPr>
            </w:pPr>
            <w:hyperlink r:id="rId12" w:history="1">
              <w:r w:rsidR="00D823E6" w:rsidRPr="00D308B5">
                <w:rPr>
                  <w:rStyle w:val="Hipervnc"/>
                  <w:rFonts w:ascii="Arial" w:hAnsi="Arial" w:cs="Arial"/>
                  <w:sz w:val="18"/>
                </w:rPr>
                <w:t>dan.dionisie@undp.org</w:t>
              </w:r>
            </w:hyperlink>
          </w:p>
        </w:tc>
        <w:tc>
          <w:tcPr>
            <w:tcW w:w="1440" w:type="dxa"/>
            <w:tcBorders>
              <w:top w:val="double" w:sz="6" w:space="0" w:color="auto"/>
            </w:tcBorders>
            <w:shd w:val="pct5" w:color="auto" w:fill="FFFFFF"/>
          </w:tcPr>
          <w:p w:rsidR="00D823E6" w:rsidRPr="00543482" w:rsidRDefault="00D823E6" w:rsidP="00F36310">
            <w:pPr>
              <w:spacing w:before="40" w:after="40"/>
              <w:jc w:val="center"/>
              <w:rPr>
                <w:rFonts w:ascii="Arial" w:hAnsi="Arial" w:cs="Arial"/>
                <w:sz w:val="18"/>
              </w:rPr>
            </w:pPr>
            <w:r w:rsidRPr="00543482">
              <w:rPr>
                <w:rFonts w:ascii="Arial" w:hAnsi="Arial" w:cs="Arial"/>
                <w:sz w:val="18"/>
              </w:rPr>
              <w:t>Int. Expert</w:t>
            </w:r>
          </w:p>
          <w:p w:rsidR="00D823E6" w:rsidRPr="00543482" w:rsidRDefault="00D823E6" w:rsidP="00F36310">
            <w:pPr>
              <w:spacing w:before="40" w:after="40"/>
              <w:jc w:val="center"/>
              <w:rPr>
                <w:rFonts w:ascii="Arial" w:hAnsi="Arial" w:cs="Arial"/>
                <w:sz w:val="18"/>
              </w:rPr>
            </w:pPr>
            <w:r w:rsidRPr="00543482">
              <w:rPr>
                <w:rFonts w:ascii="Arial" w:hAnsi="Arial" w:cs="Arial"/>
                <w:sz w:val="18"/>
              </w:rPr>
              <w:t>(ST)</w:t>
            </w:r>
          </w:p>
        </w:tc>
        <w:tc>
          <w:tcPr>
            <w:tcW w:w="7752" w:type="dxa"/>
            <w:tcBorders>
              <w:top w:val="double" w:sz="6" w:space="0" w:color="auto"/>
            </w:tcBorders>
            <w:shd w:val="pct5" w:color="auto" w:fill="FFFFFF"/>
          </w:tcPr>
          <w:p w:rsidR="00D823E6" w:rsidRPr="00F36310" w:rsidRDefault="00D823E6" w:rsidP="00F36310">
            <w:pPr>
              <w:pStyle w:val="Sangra2detde"/>
              <w:spacing w:before="40" w:after="40" w:line="240" w:lineRule="auto"/>
              <w:rPr>
                <w:rFonts w:ascii="Arial" w:hAnsi="Arial" w:cs="Arial"/>
                <w:sz w:val="18"/>
                <w:lang w:val="en-US"/>
              </w:rPr>
            </w:pPr>
            <w:r w:rsidRPr="00F36310">
              <w:rPr>
                <w:rFonts w:ascii="Arial" w:hAnsi="Arial" w:cs="Arial"/>
                <w:sz w:val="18"/>
                <w:lang w:val="en-US"/>
              </w:rPr>
              <w:t>Midterm Review and Evaluation of “Regional Centre for Public Administration Reform (RCPAR”, a regional project funded by the Government of the Hellenic Republic and managed by UNDP’s Regional Centre for Europe and the CIS (Bratislava)</w:t>
            </w:r>
          </w:p>
        </w:tc>
      </w:tr>
      <w:tr w:rsidR="00D823E6" w:rsidRPr="009F3905">
        <w:trPr>
          <w:jc w:val="center"/>
        </w:trPr>
        <w:tc>
          <w:tcPr>
            <w:tcW w:w="1506" w:type="dxa"/>
            <w:tcBorders>
              <w:top w:val="double" w:sz="6" w:space="0" w:color="auto"/>
            </w:tcBorders>
            <w:shd w:val="pct5" w:color="auto" w:fill="FFFFFF"/>
          </w:tcPr>
          <w:p w:rsidR="00D823E6" w:rsidRPr="00F36310" w:rsidRDefault="00D823E6" w:rsidP="00F36310">
            <w:pPr>
              <w:spacing w:before="40" w:after="40"/>
              <w:jc w:val="center"/>
              <w:rPr>
                <w:rFonts w:ascii="Arial" w:hAnsi="Arial" w:cs="Arial"/>
                <w:sz w:val="18"/>
              </w:rPr>
            </w:pPr>
            <w:r w:rsidRPr="00F36310">
              <w:rPr>
                <w:rFonts w:ascii="Arial" w:hAnsi="Arial" w:cs="Arial"/>
                <w:sz w:val="18"/>
              </w:rPr>
              <w:t>June 2009 to January 2010</w:t>
            </w:r>
          </w:p>
        </w:tc>
        <w:tc>
          <w:tcPr>
            <w:tcW w:w="1507" w:type="dxa"/>
            <w:tcBorders>
              <w:top w:val="double" w:sz="6" w:space="0" w:color="auto"/>
            </w:tcBorders>
            <w:shd w:val="pct5" w:color="auto" w:fill="FFFFFF"/>
          </w:tcPr>
          <w:p w:rsidR="00D823E6" w:rsidRPr="00543482" w:rsidRDefault="00D823E6" w:rsidP="00F36310">
            <w:pPr>
              <w:spacing w:before="40" w:after="40"/>
              <w:jc w:val="center"/>
              <w:rPr>
                <w:rFonts w:ascii="Arial" w:hAnsi="Arial" w:cs="Arial"/>
                <w:sz w:val="18"/>
              </w:rPr>
            </w:pPr>
            <w:r w:rsidRPr="00543482">
              <w:rPr>
                <w:rFonts w:ascii="Arial" w:hAnsi="Arial" w:cs="Arial"/>
                <w:sz w:val="18"/>
              </w:rPr>
              <w:t>Brussels, EU-12, home-base</w:t>
            </w:r>
          </w:p>
        </w:tc>
        <w:tc>
          <w:tcPr>
            <w:tcW w:w="2258" w:type="dxa"/>
            <w:tcBorders>
              <w:top w:val="double" w:sz="6" w:space="0" w:color="auto"/>
            </w:tcBorders>
            <w:shd w:val="pct5" w:color="auto" w:fill="FFFFFF"/>
          </w:tcPr>
          <w:p w:rsidR="00D823E6" w:rsidRPr="00543482" w:rsidRDefault="00D823E6" w:rsidP="00F36310">
            <w:pPr>
              <w:spacing w:before="40" w:after="40"/>
              <w:jc w:val="center"/>
              <w:rPr>
                <w:rFonts w:ascii="Arial" w:hAnsi="Arial" w:cs="Arial"/>
                <w:sz w:val="18"/>
              </w:rPr>
            </w:pPr>
            <w:r w:rsidRPr="00543482">
              <w:rPr>
                <w:rFonts w:ascii="Arial" w:hAnsi="Arial" w:cs="Arial"/>
                <w:sz w:val="18"/>
              </w:rPr>
              <w:t>HTSPE Limited</w:t>
            </w:r>
          </w:p>
          <w:p w:rsidR="00D823E6" w:rsidRPr="00543482" w:rsidRDefault="00D823E6" w:rsidP="00F36310">
            <w:pPr>
              <w:spacing w:before="40" w:after="40"/>
              <w:jc w:val="center"/>
              <w:rPr>
                <w:rFonts w:ascii="Arial" w:hAnsi="Arial" w:cs="Arial"/>
                <w:sz w:val="18"/>
              </w:rPr>
            </w:pPr>
            <w:r w:rsidRPr="00543482">
              <w:rPr>
                <w:rFonts w:ascii="Arial" w:hAnsi="Arial" w:cs="Arial"/>
                <w:sz w:val="18"/>
              </w:rPr>
              <w:t>Ms. Francesca Varasano</w:t>
            </w:r>
          </w:p>
          <w:p w:rsidR="00D823E6" w:rsidRPr="00543482" w:rsidRDefault="00D823E6" w:rsidP="00F36310">
            <w:pPr>
              <w:spacing w:before="40" w:after="40"/>
              <w:jc w:val="center"/>
              <w:rPr>
                <w:rFonts w:ascii="Arial" w:hAnsi="Arial" w:cs="Arial"/>
                <w:sz w:val="18"/>
              </w:rPr>
            </w:pPr>
            <w:r w:rsidRPr="00543482">
              <w:rPr>
                <w:rFonts w:ascii="Arial" w:hAnsi="Arial" w:cs="Arial"/>
                <w:sz w:val="18"/>
              </w:rPr>
              <w:t>Project Manager</w:t>
            </w:r>
          </w:p>
          <w:p w:rsidR="00D823E6" w:rsidRPr="00543482" w:rsidRDefault="00D823E6" w:rsidP="00F36310">
            <w:pPr>
              <w:spacing w:before="40" w:after="40"/>
              <w:jc w:val="center"/>
              <w:rPr>
                <w:rFonts w:ascii="Arial" w:hAnsi="Arial" w:cs="Arial"/>
                <w:sz w:val="18"/>
              </w:rPr>
            </w:pPr>
            <w:r w:rsidRPr="00543482">
              <w:rPr>
                <w:rFonts w:ascii="Arial" w:hAnsi="Arial" w:cs="Arial"/>
                <w:sz w:val="18"/>
              </w:rPr>
              <w:t>+44 1 442202400</w:t>
            </w:r>
          </w:p>
          <w:p w:rsidR="00D823E6" w:rsidRPr="00543482" w:rsidRDefault="00D72399" w:rsidP="00F36310">
            <w:pPr>
              <w:spacing w:before="40" w:after="40"/>
              <w:jc w:val="center"/>
              <w:rPr>
                <w:rFonts w:ascii="Arial" w:hAnsi="Arial" w:cs="Arial"/>
                <w:sz w:val="18"/>
              </w:rPr>
            </w:pPr>
            <w:hyperlink r:id="rId13" w:history="1">
              <w:r w:rsidR="00D823E6" w:rsidRPr="00F36310">
                <w:rPr>
                  <w:rFonts w:ascii="Arial" w:hAnsi="Arial" w:cs="Arial"/>
                  <w:sz w:val="18"/>
                </w:rPr>
                <w:t>Francesca.Varasano@htspe.com</w:t>
              </w:r>
            </w:hyperlink>
            <w:r w:rsidR="00D823E6" w:rsidRPr="00543482">
              <w:rPr>
                <w:rFonts w:ascii="Arial" w:hAnsi="Arial" w:cs="Arial"/>
                <w:sz w:val="18"/>
              </w:rPr>
              <w:t xml:space="preserve"> </w:t>
            </w:r>
          </w:p>
        </w:tc>
        <w:tc>
          <w:tcPr>
            <w:tcW w:w="1440" w:type="dxa"/>
            <w:tcBorders>
              <w:top w:val="double" w:sz="6" w:space="0" w:color="auto"/>
            </w:tcBorders>
            <w:shd w:val="pct5" w:color="auto" w:fill="FFFFFF"/>
          </w:tcPr>
          <w:p w:rsidR="00D823E6" w:rsidRPr="00543482" w:rsidRDefault="00D823E6" w:rsidP="00F36310">
            <w:pPr>
              <w:spacing w:before="40" w:after="40"/>
              <w:jc w:val="center"/>
              <w:rPr>
                <w:rFonts w:ascii="Arial" w:hAnsi="Arial" w:cs="Arial"/>
                <w:sz w:val="18"/>
              </w:rPr>
            </w:pPr>
            <w:r w:rsidRPr="00543482">
              <w:rPr>
                <w:rFonts w:ascii="Arial" w:hAnsi="Arial" w:cs="Arial"/>
                <w:sz w:val="18"/>
              </w:rPr>
              <w:t>Int. Expert (ST)</w:t>
            </w:r>
          </w:p>
        </w:tc>
        <w:tc>
          <w:tcPr>
            <w:tcW w:w="7752" w:type="dxa"/>
            <w:tcBorders>
              <w:top w:val="double" w:sz="6" w:space="0" w:color="auto"/>
            </w:tcBorders>
            <w:shd w:val="pct5" w:color="auto" w:fill="FFFFFF"/>
          </w:tcPr>
          <w:p w:rsidR="00D823E6" w:rsidRPr="00F36310" w:rsidRDefault="00D823E6" w:rsidP="00F36310">
            <w:pPr>
              <w:pStyle w:val="Sangra2detde"/>
              <w:spacing w:before="40" w:after="40" w:line="240" w:lineRule="auto"/>
              <w:rPr>
                <w:rFonts w:ascii="Arial" w:hAnsi="Arial" w:cs="Arial"/>
                <w:sz w:val="18"/>
                <w:lang w:val="en-US"/>
              </w:rPr>
            </w:pPr>
            <w:r w:rsidRPr="00F36310">
              <w:rPr>
                <w:rFonts w:ascii="Arial" w:hAnsi="Arial" w:cs="Arial"/>
                <w:sz w:val="18"/>
                <w:lang w:val="en-US"/>
              </w:rPr>
              <w:t>Support to the European Commission for the elaboration of European Transition Compendium (ETC)</w:t>
            </w:r>
          </w:p>
          <w:p w:rsidR="00D823E6" w:rsidRPr="00F36310" w:rsidRDefault="00D823E6" w:rsidP="00F36310">
            <w:pPr>
              <w:pStyle w:val="Sangra2detde"/>
              <w:overflowPunct w:val="0"/>
              <w:autoSpaceDE w:val="0"/>
              <w:autoSpaceDN w:val="0"/>
              <w:adjustRightInd w:val="0"/>
              <w:spacing w:before="40" w:after="40" w:line="240" w:lineRule="auto"/>
              <w:textAlignment w:val="baseline"/>
              <w:rPr>
                <w:rFonts w:cs="Arial"/>
                <w:sz w:val="18"/>
                <w:lang w:val="en-US"/>
              </w:rPr>
            </w:pPr>
            <w:r w:rsidRPr="00F36310">
              <w:rPr>
                <w:rFonts w:ascii="Arial" w:hAnsi="Arial" w:cs="Arial"/>
                <w:sz w:val="18"/>
                <w:lang w:val="en-US"/>
              </w:rPr>
              <w:t>A FWC assignment aimed at helping DG Development and the Member States (especially those that joined the EU in the 2004-2007 enlargements) to identify and collect experiences, good practices and expertise available in the relevant countries concerning management of transition processes in a number of areas: Economic transition (to market economy and integration into EU’s internal market and WTO); political transition (establishing democratic regimes and institutions, including reform of internal security sector); reforms in areas most related to human development (education, health, social protection systems); and reforms in areas such as agriculture/rural development and environmental protection.</w:t>
            </w:r>
          </w:p>
        </w:tc>
      </w:tr>
      <w:tr w:rsidR="00D823E6" w:rsidRPr="009F3905">
        <w:trPr>
          <w:jc w:val="center"/>
        </w:trPr>
        <w:tc>
          <w:tcPr>
            <w:tcW w:w="1506" w:type="dxa"/>
            <w:tcBorders>
              <w:top w:val="double" w:sz="6" w:space="0" w:color="auto"/>
            </w:tcBorders>
            <w:shd w:val="pct5" w:color="auto" w:fill="FFFFFF"/>
          </w:tcPr>
          <w:p w:rsidR="00D823E6" w:rsidRPr="00F36310" w:rsidRDefault="00D823E6" w:rsidP="00F36310">
            <w:pPr>
              <w:spacing w:before="40" w:after="40"/>
              <w:jc w:val="center"/>
              <w:rPr>
                <w:rFonts w:ascii="Arial" w:hAnsi="Arial" w:cs="Arial"/>
                <w:sz w:val="18"/>
              </w:rPr>
            </w:pPr>
            <w:r w:rsidRPr="00F36310">
              <w:rPr>
                <w:rFonts w:ascii="Arial" w:hAnsi="Arial" w:cs="Arial"/>
                <w:sz w:val="18"/>
              </w:rPr>
              <w:t>March 2008 to May 2009</w:t>
            </w:r>
          </w:p>
        </w:tc>
        <w:tc>
          <w:tcPr>
            <w:tcW w:w="1507" w:type="dxa"/>
            <w:tcBorders>
              <w:top w:val="double" w:sz="6" w:space="0" w:color="auto"/>
            </w:tcBorders>
            <w:shd w:val="pct5" w:color="auto" w:fill="FFFFFF"/>
          </w:tcPr>
          <w:p w:rsidR="00D823E6" w:rsidRPr="00543482" w:rsidRDefault="00D823E6" w:rsidP="00F36310">
            <w:pPr>
              <w:spacing w:before="40" w:after="40"/>
              <w:jc w:val="center"/>
              <w:rPr>
                <w:rFonts w:ascii="Arial" w:hAnsi="Arial" w:cs="Arial"/>
                <w:sz w:val="18"/>
              </w:rPr>
            </w:pPr>
            <w:r w:rsidRPr="00543482">
              <w:rPr>
                <w:rFonts w:ascii="Arial" w:hAnsi="Arial" w:cs="Arial"/>
                <w:sz w:val="18"/>
              </w:rPr>
              <w:t>Turkey</w:t>
            </w:r>
          </w:p>
          <w:p w:rsidR="00D823E6" w:rsidRPr="00543482" w:rsidRDefault="00D823E6" w:rsidP="00F36310">
            <w:pPr>
              <w:spacing w:before="40" w:after="40"/>
              <w:jc w:val="center"/>
              <w:rPr>
                <w:rFonts w:ascii="Arial" w:hAnsi="Arial" w:cs="Arial"/>
                <w:sz w:val="18"/>
              </w:rPr>
            </w:pPr>
            <w:r w:rsidRPr="00543482">
              <w:rPr>
                <w:rFonts w:ascii="Arial" w:hAnsi="Arial" w:cs="Arial"/>
                <w:sz w:val="18"/>
              </w:rPr>
              <w:t>(Diyarbakir, Sanliurfa, Gaziantep &amp; Erzurum</w:t>
            </w:r>
          </w:p>
        </w:tc>
        <w:tc>
          <w:tcPr>
            <w:tcW w:w="2258" w:type="dxa"/>
            <w:tcBorders>
              <w:top w:val="double" w:sz="6" w:space="0" w:color="auto"/>
            </w:tcBorders>
            <w:shd w:val="pct5" w:color="auto" w:fill="FFFFFF"/>
          </w:tcPr>
          <w:p w:rsidR="00D823E6" w:rsidRPr="00543482" w:rsidRDefault="00D823E6" w:rsidP="00F36310">
            <w:pPr>
              <w:spacing w:before="40" w:after="40"/>
              <w:jc w:val="center"/>
              <w:rPr>
                <w:rFonts w:ascii="Arial" w:hAnsi="Arial" w:cs="Arial"/>
                <w:sz w:val="18"/>
              </w:rPr>
            </w:pPr>
            <w:r w:rsidRPr="00543482">
              <w:rPr>
                <w:rFonts w:ascii="Arial" w:hAnsi="Arial" w:cs="Arial"/>
                <w:sz w:val="18"/>
              </w:rPr>
              <w:t>WYG International Ltd.</w:t>
            </w:r>
          </w:p>
          <w:p w:rsidR="00D823E6" w:rsidRPr="00F36310" w:rsidRDefault="00D823E6" w:rsidP="00F36310">
            <w:pPr>
              <w:spacing w:before="40" w:after="40"/>
              <w:jc w:val="center"/>
              <w:rPr>
                <w:rFonts w:ascii="Arial" w:hAnsi="Arial" w:cs="Arial"/>
                <w:sz w:val="18"/>
              </w:rPr>
            </w:pPr>
            <w:r w:rsidRPr="00F36310">
              <w:rPr>
                <w:rFonts w:ascii="Arial" w:hAnsi="Arial" w:cs="Arial"/>
                <w:sz w:val="18"/>
              </w:rPr>
              <w:t>Mr. Faruk C. Tekindag – Project Director – Tel.: +90 312 219 77 55</w:t>
            </w:r>
          </w:p>
          <w:p w:rsidR="00D823E6" w:rsidRPr="00F36310" w:rsidRDefault="00D72399" w:rsidP="00F36310">
            <w:pPr>
              <w:spacing w:before="40" w:after="40"/>
              <w:jc w:val="center"/>
              <w:rPr>
                <w:rFonts w:ascii="Arial" w:hAnsi="Arial" w:cs="Arial"/>
                <w:sz w:val="18"/>
              </w:rPr>
            </w:pPr>
            <w:hyperlink r:id="rId14" w:history="1">
              <w:r w:rsidR="00D823E6" w:rsidRPr="00F36310">
                <w:rPr>
                  <w:rFonts w:ascii="Arial" w:hAnsi="Arial" w:cs="Arial"/>
                  <w:sz w:val="18"/>
                </w:rPr>
                <w:t>faruk.tekindag@deleeuw.com.tr</w:t>
              </w:r>
            </w:hyperlink>
          </w:p>
          <w:p w:rsidR="00D823E6" w:rsidRPr="00F36310" w:rsidRDefault="00D823E6" w:rsidP="00F36310">
            <w:pPr>
              <w:spacing w:before="40" w:after="40"/>
              <w:jc w:val="center"/>
              <w:rPr>
                <w:rFonts w:ascii="Arial" w:hAnsi="Arial" w:cs="Arial"/>
                <w:sz w:val="18"/>
              </w:rPr>
            </w:pPr>
            <w:r w:rsidRPr="00F36310">
              <w:rPr>
                <w:rFonts w:ascii="Arial" w:hAnsi="Arial" w:cs="Arial"/>
                <w:sz w:val="18"/>
              </w:rPr>
              <w:t>Ms. Füsün Cicekoglu – Sector Manager – EC Delegation -Tel.: +90 312 459 87 00</w:t>
            </w:r>
          </w:p>
          <w:p w:rsidR="00D823E6" w:rsidRPr="00543482" w:rsidRDefault="00D72399" w:rsidP="00F36310">
            <w:pPr>
              <w:spacing w:before="40" w:after="40"/>
              <w:jc w:val="center"/>
              <w:rPr>
                <w:rFonts w:ascii="Arial" w:hAnsi="Arial" w:cs="Arial"/>
                <w:sz w:val="18"/>
              </w:rPr>
            </w:pPr>
            <w:hyperlink r:id="rId15" w:history="1">
              <w:r w:rsidR="00D823E6" w:rsidRPr="00F36310">
                <w:rPr>
                  <w:rFonts w:ascii="Arial" w:hAnsi="Arial" w:cs="Arial"/>
                  <w:sz w:val="18"/>
                </w:rPr>
                <w:t>Fusun.cicekoglu@ec.europa.eu</w:t>
              </w:r>
            </w:hyperlink>
          </w:p>
        </w:tc>
        <w:tc>
          <w:tcPr>
            <w:tcW w:w="1440" w:type="dxa"/>
            <w:tcBorders>
              <w:top w:val="double" w:sz="6" w:space="0" w:color="auto"/>
            </w:tcBorders>
            <w:shd w:val="pct5" w:color="auto" w:fill="FFFFFF"/>
          </w:tcPr>
          <w:p w:rsidR="00D823E6" w:rsidRPr="00543482" w:rsidRDefault="00D823E6" w:rsidP="00F36310">
            <w:pPr>
              <w:spacing w:before="40" w:after="40"/>
              <w:jc w:val="center"/>
              <w:rPr>
                <w:rFonts w:ascii="Arial" w:hAnsi="Arial" w:cs="Arial"/>
                <w:sz w:val="18"/>
              </w:rPr>
            </w:pPr>
            <w:r w:rsidRPr="00543482">
              <w:rPr>
                <w:rFonts w:ascii="Arial" w:hAnsi="Arial" w:cs="Arial"/>
                <w:sz w:val="18"/>
              </w:rPr>
              <w:t>Key Expert on Strategic Planning &amp; Policy Development</w:t>
            </w:r>
          </w:p>
        </w:tc>
        <w:tc>
          <w:tcPr>
            <w:tcW w:w="7752" w:type="dxa"/>
            <w:tcBorders>
              <w:top w:val="double" w:sz="6" w:space="0" w:color="auto"/>
            </w:tcBorders>
            <w:shd w:val="pct5" w:color="auto" w:fill="FFFFFF"/>
          </w:tcPr>
          <w:p w:rsidR="00D823E6" w:rsidRPr="00F36310" w:rsidRDefault="00D823E6" w:rsidP="00F36310">
            <w:pPr>
              <w:pStyle w:val="Sangra2detde"/>
              <w:spacing w:before="40" w:after="40" w:line="240" w:lineRule="auto"/>
              <w:rPr>
                <w:rFonts w:ascii="Arial" w:hAnsi="Arial" w:cs="Arial"/>
                <w:sz w:val="18"/>
                <w:lang w:val="en-US"/>
              </w:rPr>
            </w:pPr>
            <w:r w:rsidRPr="00F36310">
              <w:rPr>
                <w:rFonts w:ascii="Arial" w:hAnsi="Arial" w:cs="Arial"/>
                <w:sz w:val="18"/>
                <w:lang w:val="en-US"/>
              </w:rPr>
              <w:t>Leading the team of international and local experts providing technical assistance to the Metropolitan Municipalities, Municipalities and Governorships (Provincial State Administration) for the development of evicence-based local policies and Strategic Action Plans on Migration (rural-urban) and Urban Development, the strengthening of local capacities and resources in this area, and the identification, formulation and development of projects that can be funded by national programmes (GAP, etc.) and international donors (EC, WB, etc.)</w:t>
            </w:r>
          </w:p>
        </w:tc>
      </w:tr>
      <w:tr w:rsidR="00D823E6" w:rsidRPr="009F3905">
        <w:trPr>
          <w:jc w:val="center"/>
        </w:trPr>
        <w:tc>
          <w:tcPr>
            <w:tcW w:w="1506" w:type="dxa"/>
            <w:tcBorders>
              <w:top w:val="double" w:sz="6" w:space="0" w:color="auto"/>
            </w:tcBorders>
            <w:shd w:val="pct5" w:color="auto" w:fill="FFFFFF"/>
          </w:tcPr>
          <w:p w:rsidR="00D823E6" w:rsidRPr="00F36310" w:rsidRDefault="00D823E6" w:rsidP="00F36310">
            <w:pPr>
              <w:spacing w:before="40" w:after="40"/>
              <w:jc w:val="center"/>
              <w:rPr>
                <w:rFonts w:ascii="Arial" w:hAnsi="Arial" w:cs="Arial"/>
                <w:sz w:val="18"/>
              </w:rPr>
            </w:pPr>
            <w:r w:rsidRPr="00F36310">
              <w:rPr>
                <w:rFonts w:ascii="Arial" w:hAnsi="Arial" w:cs="Arial"/>
                <w:sz w:val="18"/>
              </w:rPr>
              <w:t>April 2008, April 2009 and November 2009</w:t>
            </w:r>
          </w:p>
        </w:tc>
        <w:tc>
          <w:tcPr>
            <w:tcW w:w="1507" w:type="dxa"/>
            <w:tcBorders>
              <w:top w:val="double" w:sz="6" w:space="0" w:color="auto"/>
            </w:tcBorders>
            <w:shd w:val="pct5" w:color="auto" w:fill="FFFFFF"/>
          </w:tcPr>
          <w:p w:rsidR="00D823E6" w:rsidRPr="00543482" w:rsidRDefault="00D823E6" w:rsidP="00F36310">
            <w:pPr>
              <w:spacing w:before="40" w:after="40"/>
              <w:jc w:val="center"/>
              <w:rPr>
                <w:rFonts w:ascii="Arial" w:hAnsi="Arial" w:cs="Arial"/>
                <w:sz w:val="18"/>
              </w:rPr>
            </w:pPr>
            <w:r w:rsidRPr="00543482">
              <w:rPr>
                <w:rFonts w:ascii="Arial" w:hAnsi="Arial" w:cs="Arial"/>
                <w:sz w:val="18"/>
              </w:rPr>
              <w:t>Belgrade (Serbia), Skopje (FYROM), Zagreb (Croatia), Yerevan (Armenia)</w:t>
            </w:r>
          </w:p>
        </w:tc>
        <w:tc>
          <w:tcPr>
            <w:tcW w:w="2258" w:type="dxa"/>
            <w:tcBorders>
              <w:top w:val="double" w:sz="6" w:space="0" w:color="auto"/>
            </w:tcBorders>
            <w:shd w:val="pct5" w:color="auto" w:fill="FFFFFF"/>
          </w:tcPr>
          <w:p w:rsidR="00D823E6" w:rsidRPr="00543482" w:rsidRDefault="00D823E6" w:rsidP="00F36310">
            <w:pPr>
              <w:spacing w:before="40" w:after="40"/>
              <w:jc w:val="center"/>
              <w:rPr>
                <w:rFonts w:ascii="Arial" w:hAnsi="Arial" w:cs="Arial"/>
                <w:sz w:val="18"/>
              </w:rPr>
            </w:pPr>
            <w:r w:rsidRPr="00543482">
              <w:rPr>
                <w:rFonts w:ascii="Arial" w:hAnsi="Arial" w:cs="Arial"/>
                <w:sz w:val="18"/>
              </w:rPr>
              <w:t>OECD-SIGMA</w:t>
            </w:r>
          </w:p>
          <w:p w:rsidR="00D823E6" w:rsidRPr="00F36310" w:rsidRDefault="00D823E6" w:rsidP="00F36310">
            <w:pPr>
              <w:spacing w:before="40" w:after="40"/>
              <w:jc w:val="center"/>
              <w:rPr>
                <w:rFonts w:ascii="Arial" w:hAnsi="Arial" w:cs="Arial"/>
                <w:sz w:val="18"/>
              </w:rPr>
            </w:pPr>
            <w:r w:rsidRPr="00F36310">
              <w:rPr>
                <w:rFonts w:ascii="Arial" w:hAnsi="Arial" w:cs="Arial"/>
                <w:sz w:val="18"/>
              </w:rPr>
              <w:t>Mr. Julio Nabais / Mr. Francisco Cardona – Principal Administrators – Tel.:+33 1 4524 1374</w:t>
            </w:r>
          </w:p>
          <w:p w:rsidR="00D823E6" w:rsidRPr="00543482" w:rsidRDefault="00D72399" w:rsidP="00F36310">
            <w:pPr>
              <w:spacing w:before="40" w:after="40"/>
              <w:jc w:val="center"/>
              <w:rPr>
                <w:rFonts w:ascii="Arial" w:hAnsi="Arial" w:cs="Arial"/>
                <w:sz w:val="18"/>
              </w:rPr>
            </w:pPr>
            <w:hyperlink r:id="rId16" w:history="1">
              <w:r w:rsidR="00D823E6" w:rsidRPr="00F36310">
                <w:rPr>
                  <w:rFonts w:ascii="Arial" w:hAnsi="Arial" w:cs="Arial"/>
                  <w:sz w:val="18"/>
                </w:rPr>
                <w:t>Julio.nabais@oecd.org</w:t>
              </w:r>
            </w:hyperlink>
            <w:r w:rsidR="00D823E6" w:rsidRPr="00F36310">
              <w:rPr>
                <w:rFonts w:ascii="Arial" w:hAnsi="Arial" w:cs="Arial"/>
                <w:sz w:val="18"/>
              </w:rPr>
              <w:t xml:space="preserve"> / </w:t>
            </w:r>
            <w:hyperlink r:id="rId17" w:history="1">
              <w:r w:rsidR="00D823E6" w:rsidRPr="00F36310">
                <w:rPr>
                  <w:rFonts w:ascii="Arial" w:hAnsi="Arial" w:cs="Arial"/>
                  <w:sz w:val="18"/>
                </w:rPr>
                <w:t>francisco.cardona@oecd.org</w:t>
              </w:r>
            </w:hyperlink>
          </w:p>
        </w:tc>
        <w:tc>
          <w:tcPr>
            <w:tcW w:w="1440" w:type="dxa"/>
            <w:tcBorders>
              <w:top w:val="double" w:sz="6" w:space="0" w:color="auto"/>
            </w:tcBorders>
            <w:shd w:val="pct5" w:color="auto" w:fill="FFFFFF"/>
          </w:tcPr>
          <w:p w:rsidR="00D823E6" w:rsidRPr="00543482" w:rsidRDefault="00D823E6" w:rsidP="00F36310">
            <w:pPr>
              <w:spacing w:before="40" w:after="40"/>
              <w:jc w:val="center"/>
              <w:rPr>
                <w:rFonts w:ascii="Arial" w:hAnsi="Arial" w:cs="Arial"/>
                <w:sz w:val="18"/>
              </w:rPr>
            </w:pPr>
            <w:r w:rsidRPr="00543482">
              <w:rPr>
                <w:rFonts w:ascii="Arial" w:hAnsi="Arial" w:cs="Arial"/>
                <w:sz w:val="18"/>
              </w:rPr>
              <w:t>STE</w:t>
            </w:r>
          </w:p>
        </w:tc>
        <w:tc>
          <w:tcPr>
            <w:tcW w:w="7752" w:type="dxa"/>
            <w:tcBorders>
              <w:top w:val="double" w:sz="6" w:space="0" w:color="auto"/>
            </w:tcBorders>
            <w:shd w:val="pct5" w:color="auto" w:fill="FFFFFF"/>
          </w:tcPr>
          <w:p w:rsidR="00D823E6" w:rsidRPr="00F36310" w:rsidRDefault="00D823E6" w:rsidP="00F36310">
            <w:pPr>
              <w:pStyle w:val="Sangra2detde"/>
              <w:spacing w:before="40" w:after="40" w:line="240" w:lineRule="auto"/>
              <w:rPr>
                <w:rFonts w:ascii="Arial" w:hAnsi="Arial" w:cs="Arial"/>
                <w:sz w:val="18"/>
                <w:lang w:val="en-US"/>
              </w:rPr>
            </w:pPr>
            <w:r w:rsidRPr="00F36310">
              <w:rPr>
                <w:rFonts w:ascii="Arial" w:hAnsi="Arial" w:cs="Arial"/>
                <w:sz w:val="18"/>
                <w:lang w:val="en-US"/>
              </w:rPr>
              <w:t>STE contributing to SIGMA assessments on administrative legal framework, civil service and integrity systems</w:t>
            </w:r>
          </w:p>
        </w:tc>
      </w:tr>
      <w:tr w:rsidR="00D823E6" w:rsidRPr="009F3905">
        <w:trPr>
          <w:jc w:val="center"/>
        </w:trPr>
        <w:tc>
          <w:tcPr>
            <w:tcW w:w="1506" w:type="dxa"/>
            <w:tcBorders>
              <w:top w:val="double" w:sz="6" w:space="0" w:color="auto"/>
            </w:tcBorders>
            <w:shd w:val="pct5" w:color="auto" w:fill="FFFFFF"/>
          </w:tcPr>
          <w:p w:rsidR="00D823E6" w:rsidRPr="00543482" w:rsidRDefault="00D823E6" w:rsidP="00F36310">
            <w:pPr>
              <w:spacing w:before="40" w:after="40"/>
              <w:jc w:val="center"/>
              <w:rPr>
                <w:rFonts w:ascii="Arial" w:hAnsi="Arial" w:cs="Arial"/>
                <w:sz w:val="18"/>
              </w:rPr>
            </w:pPr>
            <w:r w:rsidRPr="00F36310">
              <w:rPr>
                <w:rFonts w:ascii="Arial" w:hAnsi="Arial" w:cs="Arial"/>
                <w:sz w:val="18"/>
              </w:rPr>
              <w:t>September 2005 – November 2007</w:t>
            </w:r>
          </w:p>
        </w:tc>
        <w:tc>
          <w:tcPr>
            <w:tcW w:w="1507" w:type="dxa"/>
            <w:tcBorders>
              <w:top w:val="double" w:sz="6" w:space="0" w:color="auto"/>
            </w:tcBorders>
            <w:shd w:val="pct5" w:color="auto" w:fill="FFFFFF"/>
          </w:tcPr>
          <w:p w:rsidR="00D823E6" w:rsidRPr="00543482" w:rsidRDefault="00D823E6" w:rsidP="00F36310">
            <w:pPr>
              <w:spacing w:before="40" w:after="40"/>
              <w:jc w:val="center"/>
              <w:rPr>
                <w:rFonts w:ascii="Arial" w:hAnsi="Arial" w:cs="Arial"/>
                <w:sz w:val="18"/>
              </w:rPr>
            </w:pPr>
            <w:r w:rsidRPr="00543482">
              <w:rPr>
                <w:rFonts w:ascii="Arial" w:hAnsi="Arial" w:cs="Arial"/>
                <w:sz w:val="18"/>
              </w:rPr>
              <w:t>Turkey (Ankara)</w:t>
            </w:r>
          </w:p>
        </w:tc>
        <w:tc>
          <w:tcPr>
            <w:tcW w:w="2258" w:type="dxa"/>
            <w:tcBorders>
              <w:top w:val="double" w:sz="6" w:space="0" w:color="auto"/>
            </w:tcBorders>
            <w:shd w:val="pct5" w:color="auto" w:fill="FFFFFF"/>
          </w:tcPr>
          <w:p w:rsidR="00D823E6" w:rsidRPr="00543482" w:rsidRDefault="00D823E6" w:rsidP="00F36310">
            <w:pPr>
              <w:spacing w:before="40" w:after="40"/>
              <w:jc w:val="center"/>
              <w:rPr>
                <w:rFonts w:ascii="Arial" w:hAnsi="Arial" w:cs="Arial"/>
                <w:sz w:val="18"/>
              </w:rPr>
            </w:pPr>
            <w:r w:rsidRPr="00543482">
              <w:rPr>
                <w:rFonts w:ascii="Arial" w:hAnsi="Arial" w:cs="Arial"/>
                <w:sz w:val="18"/>
              </w:rPr>
              <w:t>UNDP-Turkey Office</w:t>
            </w:r>
          </w:p>
          <w:p w:rsidR="00D823E6" w:rsidRPr="00F36310" w:rsidRDefault="00D823E6" w:rsidP="00F36310">
            <w:pPr>
              <w:spacing w:before="40" w:after="40"/>
              <w:jc w:val="center"/>
              <w:rPr>
                <w:rFonts w:ascii="Arial" w:hAnsi="Arial" w:cs="Arial"/>
                <w:sz w:val="18"/>
              </w:rPr>
            </w:pPr>
            <w:r w:rsidRPr="00F36310">
              <w:rPr>
                <w:rFonts w:ascii="Arial" w:hAnsi="Arial" w:cs="Arial"/>
                <w:sz w:val="18"/>
              </w:rPr>
              <w:t>Ms. Leyla Sen – DG Programme Manager– Tel.: +90 312 4541119</w:t>
            </w:r>
          </w:p>
          <w:p w:rsidR="00D823E6" w:rsidRPr="00F36310" w:rsidRDefault="00D72399" w:rsidP="00F36310">
            <w:pPr>
              <w:spacing w:before="40" w:after="40"/>
              <w:jc w:val="center"/>
              <w:rPr>
                <w:rFonts w:ascii="Arial" w:hAnsi="Arial" w:cs="Arial"/>
                <w:sz w:val="18"/>
              </w:rPr>
            </w:pPr>
            <w:hyperlink r:id="rId18" w:history="1">
              <w:r w:rsidR="00D823E6" w:rsidRPr="00F36310">
                <w:rPr>
                  <w:rFonts w:ascii="Arial" w:hAnsi="Arial" w:cs="Arial"/>
                  <w:sz w:val="18"/>
                </w:rPr>
                <w:t>Leyla.sen@undp.org</w:t>
              </w:r>
            </w:hyperlink>
            <w:r w:rsidR="00D823E6" w:rsidRPr="00F36310">
              <w:rPr>
                <w:rFonts w:ascii="Arial" w:hAnsi="Arial" w:cs="Arial"/>
                <w:sz w:val="18"/>
              </w:rPr>
              <w:t xml:space="preserve"> </w:t>
            </w:r>
          </w:p>
          <w:p w:rsidR="00D823E6" w:rsidRPr="00F36310" w:rsidRDefault="00D823E6" w:rsidP="00F36310">
            <w:pPr>
              <w:spacing w:before="40" w:after="40"/>
              <w:jc w:val="center"/>
              <w:rPr>
                <w:rFonts w:ascii="Arial" w:hAnsi="Arial" w:cs="Arial"/>
                <w:sz w:val="18"/>
              </w:rPr>
            </w:pPr>
            <w:r w:rsidRPr="00F36310">
              <w:rPr>
                <w:rFonts w:ascii="Arial" w:hAnsi="Arial" w:cs="Arial"/>
                <w:sz w:val="18"/>
              </w:rPr>
              <w:t>Ms. Umut Özdemir – Sector Manager –  EC Delegation - Tel.; +90 312 4598700 ext 220</w:t>
            </w:r>
          </w:p>
          <w:p w:rsidR="00D823E6" w:rsidRPr="00543482" w:rsidRDefault="00D72399" w:rsidP="00F36310">
            <w:pPr>
              <w:spacing w:before="40" w:after="40"/>
              <w:jc w:val="center"/>
              <w:rPr>
                <w:rFonts w:ascii="Arial" w:hAnsi="Arial" w:cs="Arial"/>
                <w:sz w:val="18"/>
              </w:rPr>
            </w:pPr>
            <w:hyperlink r:id="rId19" w:history="1">
              <w:r w:rsidR="00D823E6" w:rsidRPr="00F36310">
                <w:rPr>
                  <w:rFonts w:ascii="Arial" w:hAnsi="Arial" w:cs="Arial"/>
                  <w:sz w:val="18"/>
                </w:rPr>
                <w:t>Umut.ozdemir@ec.europa.eu</w:t>
              </w:r>
            </w:hyperlink>
          </w:p>
        </w:tc>
        <w:tc>
          <w:tcPr>
            <w:tcW w:w="1440" w:type="dxa"/>
            <w:tcBorders>
              <w:top w:val="double" w:sz="6" w:space="0" w:color="auto"/>
            </w:tcBorders>
            <w:shd w:val="pct5" w:color="auto" w:fill="FFFFFF"/>
          </w:tcPr>
          <w:p w:rsidR="00D823E6" w:rsidRPr="00543482" w:rsidRDefault="00D823E6" w:rsidP="00F36310">
            <w:pPr>
              <w:spacing w:before="40" w:after="40"/>
              <w:jc w:val="center"/>
              <w:rPr>
                <w:rFonts w:ascii="Arial" w:hAnsi="Arial" w:cs="Arial"/>
                <w:sz w:val="18"/>
              </w:rPr>
            </w:pPr>
            <w:r w:rsidRPr="00543482">
              <w:rPr>
                <w:rFonts w:ascii="Arial" w:hAnsi="Arial" w:cs="Arial"/>
                <w:sz w:val="18"/>
              </w:rPr>
              <w:t>Chief Technical Adviser/Team Leader</w:t>
            </w:r>
          </w:p>
        </w:tc>
        <w:tc>
          <w:tcPr>
            <w:tcW w:w="7752" w:type="dxa"/>
            <w:tcBorders>
              <w:top w:val="double" w:sz="6" w:space="0" w:color="auto"/>
            </w:tcBorders>
            <w:shd w:val="pct5" w:color="auto" w:fill="FFFFFF"/>
          </w:tcPr>
          <w:p w:rsidR="00D823E6" w:rsidRPr="00F36310" w:rsidRDefault="00D823E6" w:rsidP="00F36310">
            <w:pPr>
              <w:pStyle w:val="Sangra2detde"/>
              <w:spacing w:before="40" w:after="40" w:line="240" w:lineRule="auto"/>
              <w:rPr>
                <w:rFonts w:ascii="Arial" w:hAnsi="Arial" w:cs="Arial"/>
                <w:sz w:val="18"/>
                <w:lang w:val="en-US"/>
              </w:rPr>
            </w:pPr>
            <w:r w:rsidRPr="00F36310">
              <w:rPr>
                <w:rFonts w:ascii="Arial" w:hAnsi="Arial" w:cs="Arial"/>
                <w:sz w:val="18"/>
                <w:lang w:val="en-US"/>
              </w:rPr>
              <w:t>Technical advice to the Ministry of Interior (General Directorate for Local Authorities) for the implementation of the Local Administration Reform Programme (an EC/MEDA-funded project which beneficiary is: Ministry of Interior.-Technical management and co-ordination of the team of experts delivering the assistance and training provided by UNDP-Turkey, under contract with the European Commission, to the Ministry of Interior, Unions of Local Authorities and Local Authorities in Turkey.</w:t>
            </w:r>
          </w:p>
        </w:tc>
      </w:tr>
      <w:tr w:rsidR="00D823E6" w:rsidRPr="009F3905">
        <w:trPr>
          <w:jc w:val="center"/>
        </w:trPr>
        <w:tc>
          <w:tcPr>
            <w:tcW w:w="1506" w:type="dxa"/>
            <w:tcBorders>
              <w:top w:val="double" w:sz="6" w:space="0" w:color="auto"/>
            </w:tcBorders>
            <w:shd w:val="pct5" w:color="auto" w:fill="FFFFFF"/>
          </w:tcPr>
          <w:p w:rsidR="00D823E6" w:rsidRPr="00543482" w:rsidRDefault="00D823E6" w:rsidP="00F36310">
            <w:pPr>
              <w:spacing w:before="40" w:after="40"/>
              <w:jc w:val="center"/>
              <w:rPr>
                <w:rFonts w:ascii="Arial" w:hAnsi="Arial" w:cs="Arial"/>
                <w:sz w:val="18"/>
              </w:rPr>
            </w:pPr>
            <w:r w:rsidRPr="00F36310">
              <w:rPr>
                <w:rFonts w:ascii="Arial" w:hAnsi="Arial" w:cs="Arial"/>
                <w:sz w:val="18"/>
              </w:rPr>
              <w:t>January 2005 –  August 2005</w:t>
            </w:r>
          </w:p>
        </w:tc>
        <w:tc>
          <w:tcPr>
            <w:tcW w:w="1507" w:type="dxa"/>
            <w:tcBorders>
              <w:top w:val="double" w:sz="6" w:space="0" w:color="auto"/>
            </w:tcBorders>
            <w:shd w:val="pct5" w:color="auto" w:fill="FFFFFF"/>
          </w:tcPr>
          <w:p w:rsidR="00D823E6" w:rsidRPr="00543482" w:rsidRDefault="00D823E6" w:rsidP="00F36310">
            <w:pPr>
              <w:spacing w:before="40" w:after="40"/>
              <w:jc w:val="center"/>
              <w:rPr>
                <w:rFonts w:ascii="Arial" w:hAnsi="Arial" w:cs="Arial"/>
                <w:sz w:val="18"/>
              </w:rPr>
            </w:pPr>
            <w:r w:rsidRPr="00543482">
              <w:rPr>
                <w:rFonts w:ascii="Arial" w:hAnsi="Arial" w:cs="Arial"/>
                <w:sz w:val="18"/>
              </w:rPr>
              <w:t xml:space="preserve">Bratislava (SK) </w:t>
            </w:r>
          </w:p>
        </w:tc>
        <w:tc>
          <w:tcPr>
            <w:tcW w:w="2258" w:type="dxa"/>
            <w:tcBorders>
              <w:top w:val="double" w:sz="6" w:space="0" w:color="auto"/>
            </w:tcBorders>
            <w:shd w:val="pct5" w:color="auto" w:fill="FFFFFF"/>
          </w:tcPr>
          <w:p w:rsidR="00D823E6" w:rsidRPr="00543482" w:rsidRDefault="00D823E6" w:rsidP="00F36310">
            <w:pPr>
              <w:spacing w:before="40" w:after="40"/>
              <w:jc w:val="center"/>
              <w:rPr>
                <w:rFonts w:ascii="Arial" w:hAnsi="Arial" w:cs="Arial"/>
                <w:sz w:val="18"/>
              </w:rPr>
            </w:pPr>
            <w:r w:rsidRPr="00543482">
              <w:rPr>
                <w:rFonts w:ascii="Arial" w:hAnsi="Arial" w:cs="Arial"/>
                <w:sz w:val="18"/>
              </w:rPr>
              <w:t>UNDP-RBEC</w:t>
            </w:r>
          </w:p>
          <w:p w:rsidR="00D823E6" w:rsidRPr="00543482" w:rsidRDefault="00D823E6" w:rsidP="00F36310">
            <w:pPr>
              <w:spacing w:before="40" w:after="40"/>
              <w:jc w:val="center"/>
              <w:rPr>
                <w:rFonts w:ascii="Arial" w:hAnsi="Arial" w:cs="Arial"/>
                <w:sz w:val="18"/>
              </w:rPr>
            </w:pPr>
            <w:r w:rsidRPr="00F36310">
              <w:rPr>
                <w:rFonts w:ascii="Arial" w:hAnsi="Arial" w:cs="Arial"/>
                <w:sz w:val="18"/>
              </w:rPr>
              <w:t xml:space="preserve">Mr. Jafar Javan (Now at United Nations System Staff College-Torino-IT). Tel.: +39 011 65 35 911 </w:t>
            </w:r>
            <w:hyperlink r:id="rId20" w:history="1">
              <w:r w:rsidRPr="00F36310">
                <w:rPr>
                  <w:rFonts w:ascii="Arial" w:hAnsi="Arial" w:cs="Arial"/>
                  <w:sz w:val="18"/>
                </w:rPr>
                <w:t>Jafar.javan@undp.org</w:t>
              </w:r>
            </w:hyperlink>
          </w:p>
        </w:tc>
        <w:tc>
          <w:tcPr>
            <w:tcW w:w="1440" w:type="dxa"/>
            <w:tcBorders>
              <w:top w:val="double" w:sz="6" w:space="0" w:color="auto"/>
            </w:tcBorders>
            <w:shd w:val="pct5" w:color="auto" w:fill="FFFFFF"/>
          </w:tcPr>
          <w:p w:rsidR="00D823E6" w:rsidRPr="00543482" w:rsidRDefault="00D823E6" w:rsidP="00F36310">
            <w:pPr>
              <w:spacing w:before="40" w:after="40"/>
              <w:jc w:val="center"/>
              <w:rPr>
                <w:rFonts w:ascii="Arial" w:hAnsi="Arial" w:cs="Arial"/>
                <w:sz w:val="18"/>
              </w:rPr>
            </w:pPr>
            <w:r w:rsidRPr="00543482">
              <w:rPr>
                <w:rFonts w:ascii="Arial" w:hAnsi="Arial" w:cs="Arial"/>
                <w:sz w:val="18"/>
              </w:rPr>
              <w:t>PAR Policy Advisor</w:t>
            </w:r>
          </w:p>
        </w:tc>
        <w:tc>
          <w:tcPr>
            <w:tcW w:w="7752" w:type="dxa"/>
            <w:tcBorders>
              <w:top w:val="double" w:sz="6" w:space="0" w:color="auto"/>
            </w:tcBorders>
            <w:shd w:val="pct5" w:color="auto" w:fill="FFFFFF"/>
          </w:tcPr>
          <w:p w:rsidR="00D823E6" w:rsidRPr="00F36310" w:rsidRDefault="00D823E6" w:rsidP="00F36310">
            <w:pPr>
              <w:pStyle w:val="Sangra2detde"/>
              <w:overflowPunct w:val="0"/>
              <w:autoSpaceDE w:val="0"/>
              <w:autoSpaceDN w:val="0"/>
              <w:adjustRightInd w:val="0"/>
              <w:spacing w:before="40" w:after="40" w:line="240" w:lineRule="auto"/>
              <w:textAlignment w:val="baseline"/>
              <w:rPr>
                <w:rFonts w:ascii="Arial" w:hAnsi="Arial" w:cs="Arial"/>
                <w:sz w:val="18"/>
                <w:lang w:val="en-US"/>
              </w:rPr>
            </w:pPr>
            <w:r w:rsidRPr="00F36310">
              <w:rPr>
                <w:rFonts w:ascii="Arial" w:hAnsi="Arial" w:cs="Arial"/>
                <w:sz w:val="18"/>
                <w:lang w:val="en-US"/>
              </w:rPr>
              <w:t>Policy and programme development support to UNDP Country Offices in ECIS region.</w:t>
            </w:r>
          </w:p>
          <w:p w:rsidR="00D823E6" w:rsidRPr="00F36310" w:rsidRDefault="00D823E6" w:rsidP="00F36310">
            <w:pPr>
              <w:pStyle w:val="Sangra2detde"/>
              <w:overflowPunct w:val="0"/>
              <w:autoSpaceDE w:val="0"/>
              <w:autoSpaceDN w:val="0"/>
              <w:adjustRightInd w:val="0"/>
              <w:spacing w:before="40" w:after="40" w:line="240" w:lineRule="auto"/>
              <w:textAlignment w:val="baseline"/>
              <w:rPr>
                <w:rFonts w:ascii="Arial" w:hAnsi="Arial" w:cs="Arial"/>
                <w:sz w:val="18"/>
                <w:lang w:val="en-US"/>
              </w:rPr>
            </w:pPr>
            <w:r w:rsidRPr="00F36310">
              <w:rPr>
                <w:rFonts w:ascii="Arial" w:hAnsi="Arial" w:cs="Arial"/>
                <w:sz w:val="18"/>
                <w:lang w:val="en-US"/>
              </w:rPr>
              <w:t>Development and management of regional projects on PAR</w:t>
            </w:r>
          </w:p>
          <w:p w:rsidR="00D823E6" w:rsidRPr="00F36310" w:rsidRDefault="00D823E6" w:rsidP="00F36310">
            <w:pPr>
              <w:pStyle w:val="Sangra2detde"/>
              <w:overflowPunct w:val="0"/>
              <w:autoSpaceDE w:val="0"/>
              <w:autoSpaceDN w:val="0"/>
              <w:adjustRightInd w:val="0"/>
              <w:spacing w:before="40" w:after="40" w:line="240" w:lineRule="auto"/>
              <w:textAlignment w:val="baseline"/>
              <w:rPr>
                <w:rFonts w:ascii="Arial" w:hAnsi="Arial" w:cs="Arial"/>
                <w:sz w:val="18"/>
                <w:lang w:val="en-US"/>
              </w:rPr>
            </w:pPr>
            <w:r w:rsidRPr="00F36310">
              <w:rPr>
                <w:rFonts w:ascii="Arial" w:hAnsi="Arial" w:cs="Arial"/>
                <w:sz w:val="18"/>
                <w:lang w:val="en-US"/>
              </w:rPr>
              <w:t>Knowledge management in the field of PAR</w:t>
            </w:r>
          </w:p>
          <w:p w:rsidR="00D823E6" w:rsidRPr="00F36310" w:rsidRDefault="00D823E6" w:rsidP="00F36310">
            <w:pPr>
              <w:pStyle w:val="Sangra2detde"/>
              <w:overflowPunct w:val="0"/>
              <w:autoSpaceDE w:val="0"/>
              <w:autoSpaceDN w:val="0"/>
              <w:adjustRightInd w:val="0"/>
              <w:spacing w:before="40" w:after="40" w:line="240" w:lineRule="auto"/>
              <w:textAlignment w:val="baseline"/>
              <w:rPr>
                <w:rFonts w:ascii="Arial" w:hAnsi="Arial" w:cs="Arial"/>
                <w:sz w:val="18"/>
                <w:lang w:val="en-US"/>
              </w:rPr>
            </w:pPr>
          </w:p>
        </w:tc>
      </w:tr>
      <w:tr w:rsidR="00D823E6" w:rsidRPr="009F3905">
        <w:trPr>
          <w:jc w:val="center"/>
        </w:trPr>
        <w:tc>
          <w:tcPr>
            <w:tcW w:w="1506" w:type="dxa"/>
            <w:tcBorders>
              <w:top w:val="double" w:sz="6" w:space="0" w:color="auto"/>
            </w:tcBorders>
            <w:shd w:val="pct5" w:color="auto" w:fill="FFFFFF"/>
          </w:tcPr>
          <w:p w:rsidR="00D823E6" w:rsidRPr="00543482" w:rsidRDefault="00D823E6" w:rsidP="00F36310">
            <w:pPr>
              <w:spacing w:before="40" w:after="40"/>
              <w:jc w:val="center"/>
              <w:rPr>
                <w:rFonts w:ascii="Arial" w:hAnsi="Arial" w:cs="Arial"/>
                <w:sz w:val="18"/>
              </w:rPr>
            </w:pPr>
            <w:r w:rsidRPr="00F36310">
              <w:rPr>
                <w:rFonts w:ascii="Arial" w:hAnsi="Arial" w:cs="Arial"/>
                <w:sz w:val="18"/>
              </w:rPr>
              <w:t>July 2003 –  December 2004</w:t>
            </w:r>
          </w:p>
        </w:tc>
        <w:tc>
          <w:tcPr>
            <w:tcW w:w="1507" w:type="dxa"/>
            <w:tcBorders>
              <w:top w:val="double" w:sz="6" w:space="0" w:color="auto"/>
            </w:tcBorders>
            <w:shd w:val="pct5" w:color="auto" w:fill="FFFFFF"/>
          </w:tcPr>
          <w:p w:rsidR="00D823E6" w:rsidRPr="00543482" w:rsidRDefault="00D823E6" w:rsidP="00F36310">
            <w:pPr>
              <w:spacing w:before="40" w:after="40"/>
              <w:jc w:val="center"/>
              <w:rPr>
                <w:rFonts w:ascii="Arial" w:hAnsi="Arial" w:cs="Arial"/>
                <w:sz w:val="18"/>
              </w:rPr>
            </w:pPr>
            <w:r w:rsidRPr="00543482">
              <w:rPr>
                <w:rFonts w:ascii="Arial" w:hAnsi="Arial" w:cs="Arial"/>
                <w:sz w:val="18"/>
              </w:rPr>
              <w:t>Bratislava (SK)</w:t>
            </w:r>
          </w:p>
        </w:tc>
        <w:tc>
          <w:tcPr>
            <w:tcW w:w="2258" w:type="dxa"/>
            <w:tcBorders>
              <w:top w:val="double" w:sz="6" w:space="0" w:color="auto"/>
            </w:tcBorders>
            <w:shd w:val="pct5" w:color="auto" w:fill="FFFFFF"/>
          </w:tcPr>
          <w:p w:rsidR="00D823E6" w:rsidRPr="00543482" w:rsidRDefault="00D823E6" w:rsidP="00F36310">
            <w:pPr>
              <w:spacing w:before="40" w:after="40"/>
              <w:jc w:val="center"/>
              <w:rPr>
                <w:rFonts w:ascii="Arial" w:hAnsi="Arial" w:cs="Arial"/>
                <w:sz w:val="18"/>
              </w:rPr>
            </w:pPr>
            <w:r w:rsidRPr="00543482">
              <w:rPr>
                <w:rFonts w:ascii="Arial" w:hAnsi="Arial" w:cs="Arial"/>
                <w:sz w:val="18"/>
              </w:rPr>
              <w:t>EC Delegation</w:t>
            </w:r>
          </w:p>
          <w:p w:rsidR="00D823E6" w:rsidRPr="00543482" w:rsidRDefault="00D823E6" w:rsidP="00F36310">
            <w:pPr>
              <w:spacing w:before="40" w:after="40"/>
              <w:jc w:val="center"/>
              <w:rPr>
                <w:rFonts w:ascii="Arial" w:hAnsi="Arial" w:cs="Arial"/>
                <w:sz w:val="18"/>
              </w:rPr>
            </w:pPr>
          </w:p>
          <w:p w:rsidR="00D823E6" w:rsidRPr="00F36310" w:rsidRDefault="00D823E6" w:rsidP="00F36310">
            <w:pPr>
              <w:spacing w:before="40" w:after="40"/>
              <w:jc w:val="center"/>
              <w:rPr>
                <w:rFonts w:ascii="Arial" w:hAnsi="Arial" w:cs="Arial"/>
                <w:sz w:val="18"/>
              </w:rPr>
            </w:pPr>
            <w:r w:rsidRPr="00F36310">
              <w:rPr>
                <w:rFonts w:ascii="Arial" w:hAnsi="Arial" w:cs="Arial"/>
                <w:sz w:val="18"/>
              </w:rPr>
              <w:t>Mr. Jochen Schult (Now working at DG ELARG). Tel.; +32 473 39 3667</w:t>
            </w:r>
          </w:p>
          <w:p w:rsidR="00D823E6" w:rsidRPr="00543482" w:rsidRDefault="00D72399" w:rsidP="00F36310">
            <w:pPr>
              <w:spacing w:before="40" w:after="40"/>
              <w:jc w:val="center"/>
              <w:rPr>
                <w:rFonts w:ascii="Arial" w:hAnsi="Arial" w:cs="Arial"/>
                <w:sz w:val="18"/>
              </w:rPr>
            </w:pPr>
            <w:hyperlink r:id="rId21" w:history="1">
              <w:r w:rsidR="00D823E6" w:rsidRPr="00F36310">
                <w:rPr>
                  <w:rFonts w:ascii="Arial" w:hAnsi="Arial" w:cs="Arial"/>
                  <w:sz w:val="18"/>
                </w:rPr>
                <w:t>Jochen.schult@ec.europa.eu</w:t>
              </w:r>
            </w:hyperlink>
          </w:p>
        </w:tc>
        <w:tc>
          <w:tcPr>
            <w:tcW w:w="1440" w:type="dxa"/>
            <w:tcBorders>
              <w:top w:val="double" w:sz="6" w:space="0" w:color="auto"/>
            </w:tcBorders>
            <w:shd w:val="pct5" w:color="auto" w:fill="FFFFFF"/>
          </w:tcPr>
          <w:p w:rsidR="00D823E6" w:rsidRPr="00F36310" w:rsidRDefault="00D823E6" w:rsidP="00F36310">
            <w:pPr>
              <w:jc w:val="center"/>
              <w:rPr>
                <w:rFonts w:ascii="Arial" w:hAnsi="Arial" w:cs="Arial"/>
                <w:sz w:val="18"/>
              </w:rPr>
            </w:pPr>
            <w:r w:rsidRPr="00F36310">
              <w:rPr>
                <w:rFonts w:ascii="Arial" w:hAnsi="Arial" w:cs="Arial"/>
                <w:sz w:val="18"/>
              </w:rPr>
              <w:t xml:space="preserve">Task Manager </w:t>
            </w:r>
          </w:p>
        </w:tc>
        <w:tc>
          <w:tcPr>
            <w:tcW w:w="7752" w:type="dxa"/>
            <w:tcBorders>
              <w:top w:val="double" w:sz="6" w:space="0" w:color="auto"/>
            </w:tcBorders>
            <w:shd w:val="pct5" w:color="auto" w:fill="FFFFFF"/>
          </w:tcPr>
          <w:p w:rsidR="00D823E6" w:rsidRPr="00F36310" w:rsidRDefault="00D823E6" w:rsidP="00F36310">
            <w:pPr>
              <w:pStyle w:val="Sangra2detde"/>
              <w:overflowPunct w:val="0"/>
              <w:autoSpaceDE w:val="0"/>
              <w:autoSpaceDN w:val="0"/>
              <w:adjustRightInd w:val="0"/>
              <w:spacing w:before="40" w:after="40" w:line="240" w:lineRule="auto"/>
              <w:textAlignment w:val="baseline"/>
              <w:rPr>
                <w:rFonts w:ascii="Arial" w:hAnsi="Arial" w:cs="Arial"/>
                <w:sz w:val="18"/>
                <w:lang w:val="en-US"/>
              </w:rPr>
            </w:pPr>
            <w:r w:rsidRPr="00F36310">
              <w:rPr>
                <w:rFonts w:ascii="Arial" w:hAnsi="Arial" w:cs="Arial"/>
                <w:sz w:val="18"/>
                <w:lang w:val="en-US"/>
              </w:rPr>
              <w:t>Overall co-ordination of EC Rep. tasks with regards to twinning and twinning light projects (including checking all files involving twinning), and co-operation with Slovak NCP and CFCU with regards to projects implemented through twinning.</w:t>
            </w:r>
          </w:p>
          <w:p w:rsidR="00D823E6" w:rsidRPr="00F36310" w:rsidRDefault="00D823E6" w:rsidP="00F36310">
            <w:pPr>
              <w:pStyle w:val="Sangra2detde"/>
              <w:overflowPunct w:val="0"/>
              <w:autoSpaceDE w:val="0"/>
              <w:autoSpaceDN w:val="0"/>
              <w:adjustRightInd w:val="0"/>
              <w:spacing w:before="40" w:after="40" w:line="240" w:lineRule="auto"/>
              <w:textAlignment w:val="baseline"/>
              <w:rPr>
                <w:rFonts w:cs="Arial"/>
                <w:sz w:val="18"/>
                <w:lang w:val="en-US"/>
              </w:rPr>
            </w:pPr>
            <w:r w:rsidRPr="00F36310">
              <w:rPr>
                <w:rFonts w:ascii="Arial" w:hAnsi="Arial" w:cs="Arial"/>
                <w:sz w:val="18"/>
                <w:lang w:val="en-US"/>
              </w:rPr>
              <w:t>Ex-ante control of procurement procedures and monitoring of the implementation of Phare-Transition Facility funded programmes in the fields of Public Administration, Justice and Home Affairs.</w:t>
            </w:r>
          </w:p>
        </w:tc>
      </w:tr>
      <w:tr w:rsidR="00D823E6" w:rsidRPr="009F3905">
        <w:trPr>
          <w:jc w:val="center"/>
        </w:trPr>
        <w:tc>
          <w:tcPr>
            <w:tcW w:w="1506" w:type="dxa"/>
            <w:tcBorders>
              <w:top w:val="double" w:sz="6" w:space="0" w:color="auto"/>
            </w:tcBorders>
            <w:shd w:val="pct5" w:color="auto" w:fill="FFFFFF"/>
          </w:tcPr>
          <w:p w:rsidR="00D823E6" w:rsidRPr="00543482" w:rsidRDefault="00D823E6" w:rsidP="00F36310">
            <w:pPr>
              <w:spacing w:before="40" w:after="40"/>
              <w:jc w:val="center"/>
              <w:rPr>
                <w:rFonts w:ascii="Arial" w:hAnsi="Arial" w:cs="Arial"/>
                <w:sz w:val="18"/>
              </w:rPr>
            </w:pPr>
            <w:r w:rsidRPr="00F36310">
              <w:rPr>
                <w:rFonts w:ascii="Arial" w:hAnsi="Arial" w:cs="Arial"/>
                <w:sz w:val="18"/>
              </w:rPr>
              <w:t>June 2001 – November 2002</w:t>
            </w:r>
          </w:p>
        </w:tc>
        <w:tc>
          <w:tcPr>
            <w:tcW w:w="1507" w:type="dxa"/>
            <w:tcBorders>
              <w:top w:val="double" w:sz="6" w:space="0" w:color="auto"/>
            </w:tcBorders>
            <w:shd w:val="pct5" w:color="auto" w:fill="FFFFFF"/>
          </w:tcPr>
          <w:p w:rsidR="00D823E6" w:rsidRPr="00543482" w:rsidRDefault="00D823E6" w:rsidP="00F36310">
            <w:pPr>
              <w:spacing w:before="40" w:after="40"/>
              <w:jc w:val="center"/>
              <w:rPr>
                <w:rFonts w:ascii="Arial" w:hAnsi="Arial" w:cs="Arial"/>
                <w:sz w:val="18"/>
              </w:rPr>
            </w:pPr>
            <w:r w:rsidRPr="00543482">
              <w:rPr>
                <w:rFonts w:ascii="Arial" w:hAnsi="Arial" w:cs="Arial"/>
                <w:sz w:val="18"/>
              </w:rPr>
              <w:t>Bratislava (SK)</w:t>
            </w:r>
          </w:p>
        </w:tc>
        <w:tc>
          <w:tcPr>
            <w:tcW w:w="2258" w:type="dxa"/>
            <w:tcBorders>
              <w:top w:val="double" w:sz="6" w:space="0" w:color="auto"/>
            </w:tcBorders>
            <w:shd w:val="pct5" w:color="auto" w:fill="FFFFFF"/>
          </w:tcPr>
          <w:p w:rsidR="00D823E6" w:rsidRPr="00F36310" w:rsidRDefault="00D823E6" w:rsidP="00F36310">
            <w:pPr>
              <w:spacing w:before="40" w:after="40"/>
              <w:jc w:val="center"/>
              <w:rPr>
                <w:rFonts w:ascii="Arial" w:hAnsi="Arial" w:cs="Arial"/>
                <w:sz w:val="18"/>
              </w:rPr>
            </w:pPr>
            <w:r w:rsidRPr="00F36310">
              <w:rPr>
                <w:rFonts w:ascii="Arial" w:hAnsi="Arial" w:cs="Arial"/>
                <w:sz w:val="18"/>
              </w:rPr>
              <w:t>Gov of Spain (FIIAPP/MAP)</w:t>
            </w:r>
          </w:p>
          <w:p w:rsidR="00D823E6" w:rsidRPr="00F36310" w:rsidRDefault="00D823E6" w:rsidP="00F36310">
            <w:pPr>
              <w:spacing w:before="40" w:after="40"/>
              <w:jc w:val="center"/>
              <w:rPr>
                <w:rFonts w:ascii="Arial" w:hAnsi="Arial" w:cs="Arial"/>
                <w:sz w:val="18"/>
              </w:rPr>
            </w:pPr>
            <w:r w:rsidRPr="00F36310">
              <w:rPr>
                <w:rFonts w:ascii="Arial" w:hAnsi="Arial" w:cs="Arial"/>
                <w:sz w:val="18"/>
              </w:rPr>
              <w:t>Mr. Javier Jimenez de Gregorio (FIIAPP) – Tel.: +34 91 5914600</w:t>
            </w:r>
          </w:p>
          <w:p w:rsidR="00D823E6" w:rsidRPr="00543482" w:rsidRDefault="00D72399" w:rsidP="00F36310">
            <w:pPr>
              <w:spacing w:before="40" w:after="40"/>
              <w:jc w:val="center"/>
              <w:rPr>
                <w:rFonts w:ascii="Arial" w:hAnsi="Arial" w:cs="Arial"/>
                <w:sz w:val="18"/>
              </w:rPr>
            </w:pPr>
            <w:hyperlink r:id="rId22" w:history="1">
              <w:r w:rsidR="00D823E6" w:rsidRPr="00F36310">
                <w:rPr>
                  <w:rFonts w:ascii="Arial" w:hAnsi="Arial" w:cs="Arial"/>
                  <w:sz w:val="18"/>
                </w:rPr>
                <w:t>jjimenez@fiiapp.org</w:t>
              </w:r>
            </w:hyperlink>
          </w:p>
        </w:tc>
        <w:tc>
          <w:tcPr>
            <w:tcW w:w="1440" w:type="dxa"/>
            <w:tcBorders>
              <w:top w:val="double" w:sz="6" w:space="0" w:color="auto"/>
            </w:tcBorders>
            <w:shd w:val="pct5" w:color="auto" w:fill="FFFFFF"/>
          </w:tcPr>
          <w:p w:rsidR="00D823E6" w:rsidRPr="00543482" w:rsidRDefault="00D823E6" w:rsidP="00F36310">
            <w:pPr>
              <w:spacing w:before="40" w:after="40"/>
              <w:jc w:val="center"/>
              <w:rPr>
                <w:rFonts w:ascii="Arial" w:hAnsi="Arial" w:cs="Arial"/>
                <w:sz w:val="18"/>
              </w:rPr>
            </w:pPr>
          </w:p>
          <w:p w:rsidR="00D823E6" w:rsidRPr="00543482" w:rsidRDefault="00D823E6" w:rsidP="00F36310">
            <w:pPr>
              <w:spacing w:before="40" w:after="40"/>
              <w:jc w:val="center"/>
              <w:rPr>
                <w:rFonts w:ascii="Arial" w:hAnsi="Arial" w:cs="Arial"/>
                <w:sz w:val="18"/>
              </w:rPr>
            </w:pPr>
            <w:r w:rsidRPr="00543482">
              <w:rPr>
                <w:rFonts w:ascii="Arial" w:hAnsi="Arial" w:cs="Arial"/>
                <w:sz w:val="18"/>
              </w:rPr>
              <w:t>Pre-Accession Adviser</w:t>
            </w:r>
          </w:p>
        </w:tc>
        <w:tc>
          <w:tcPr>
            <w:tcW w:w="7752" w:type="dxa"/>
            <w:tcBorders>
              <w:top w:val="double" w:sz="6" w:space="0" w:color="auto"/>
            </w:tcBorders>
            <w:shd w:val="pct5" w:color="auto" w:fill="FFFFFF"/>
          </w:tcPr>
          <w:p w:rsidR="00D823E6" w:rsidRPr="00F36310" w:rsidRDefault="00D823E6" w:rsidP="00F36310">
            <w:pPr>
              <w:pStyle w:val="Sangra2detde"/>
              <w:overflowPunct w:val="0"/>
              <w:autoSpaceDE w:val="0"/>
              <w:autoSpaceDN w:val="0"/>
              <w:adjustRightInd w:val="0"/>
              <w:spacing w:before="40" w:after="40" w:line="240" w:lineRule="auto"/>
              <w:ind w:left="284"/>
              <w:textAlignment w:val="baseline"/>
              <w:rPr>
                <w:rFonts w:ascii="Arial" w:hAnsi="Arial" w:cs="Arial"/>
                <w:sz w:val="18"/>
                <w:lang w:val="en-US"/>
              </w:rPr>
            </w:pPr>
            <w:r w:rsidRPr="00F36310">
              <w:rPr>
                <w:rFonts w:ascii="Arial" w:hAnsi="Arial" w:cs="Arial"/>
                <w:sz w:val="18"/>
                <w:lang w:val="en-US"/>
              </w:rPr>
              <w:t>Phare 99 Twinning on support to the National Programme of Decentralisation and Modernisation of the Public Administration in the Slovak Republic (SR99-IB-OT-01). Advisory support to the managers of the process of decentralisation and modernisation of the PA in the SR (Office of Government, Ministry of Interior, Ministry of Finance, Office for the State Service). Co-ordination and management of all twinning operations in Slovakia</w:t>
            </w:r>
          </w:p>
          <w:p w:rsidR="00D823E6" w:rsidRPr="00F36310" w:rsidRDefault="00D823E6" w:rsidP="00F36310">
            <w:pPr>
              <w:pStyle w:val="Sangra2detde"/>
              <w:overflowPunct w:val="0"/>
              <w:autoSpaceDE w:val="0"/>
              <w:autoSpaceDN w:val="0"/>
              <w:adjustRightInd w:val="0"/>
              <w:spacing w:before="40" w:after="40" w:line="240" w:lineRule="auto"/>
              <w:ind w:left="0"/>
              <w:textAlignment w:val="baseline"/>
              <w:rPr>
                <w:rFonts w:cs="Arial"/>
                <w:sz w:val="18"/>
                <w:lang w:val="en-US"/>
              </w:rPr>
            </w:pPr>
          </w:p>
        </w:tc>
      </w:tr>
      <w:tr w:rsidR="00D823E6" w:rsidRPr="003611FC">
        <w:trPr>
          <w:jc w:val="center"/>
        </w:trPr>
        <w:tc>
          <w:tcPr>
            <w:tcW w:w="1506" w:type="dxa"/>
            <w:tcBorders>
              <w:top w:val="double" w:sz="6" w:space="0" w:color="auto"/>
            </w:tcBorders>
            <w:shd w:val="pct5" w:color="auto" w:fill="FFFFFF"/>
          </w:tcPr>
          <w:p w:rsidR="00D823E6" w:rsidRPr="00543482" w:rsidRDefault="00D823E6" w:rsidP="00F36310">
            <w:pPr>
              <w:spacing w:before="40" w:after="40"/>
              <w:jc w:val="center"/>
              <w:rPr>
                <w:rFonts w:ascii="Arial" w:hAnsi="Arial" w:cs="Arial"/>
                <w:sz w:val="18"/>
              </w:rPr>
            </w:pPr>
            <w:r w:rsidRPr="00F36310">
              <w:rPr>
                <w:rFonts w:ascii="Arial" w:hAnsi="Arial" w:cs="Arial"/>
                <w:sz w:val="18"/>
              </w:rPr>
              <w:t>January – May 2001</w:t>
            </w:r>
          </w:p>
        </w:tc>
        <w:tc>
          <w:tcPr>
            <w:tcW w:w="1507" w:type="dxa"/>
            <w:tcBorders>
              <w:top w:val="double" w:sz="6" w:space="0" w:color="auto"/>
            </w:tcBorders>
            <w:shd w:val="pct5" w:color="auto" w:fill="FFFFFF"/>
          </w:tcPr>
          <w:p w:rsidR="00D823E6" w:rsidRPr="00F36310" w:rsidRDefault="00D823E6" w:rsidP="00F36310">
            <w:pPr>
              <w:spacing w:before="40" w:after="40"/>
              <w:jc w:val="center"/>
              <w:rPr>
                <w:rFonts w:ascii="Arial" w:hAnsi="Arial" w:cs="Arial"/>
                <w:sz w:val="18"/>
              </w:rPr>
            </w:pPr>
            <w:r w:rsidRPr="00F36310">
              <w:rPr>
                <w:rFonts w:ascii="Arial" w:hAnsi="Arial" w:cs="Arial"/>
                <w:sz w:val="18"/>
              </w:rPr>
              <w:t>Zagreb (Croatia)</w:t>
            </w:r>
          </w:p>
        </w:tc>
        <w:tc>
          <w:tcPr>
            <w:tcW w:w="2258" w:type="dxa"/>
            <w:tcBorders>
              <w:top w:val="double" w:sz="6" w:space="0" w:color="auto"/>
            </w:tcBorders>
            <w:shd w:val="pct5" w:color="auto" w:fill="FFFFFF"/>
          </w:tcPr>
          <w:p w:rsidR="00D823E6" w:rsidRPr="00F36310" w:rsidRDefault="00D823E6" w:rsidP="00F36310">
            <w:pPr>
              <w:spacing w:before="40" w:after="40"/>
              <w:jc w:val="center"/>
              <w:rPr>
                <w:rFonts w:ascii="Arial" w:hAnsi="Arial" w:cs="Arial"/>
                <w:sz w:val="18"/>
              </w:rPr>
            </w:pPr>
            <w:r w:rsidRPr="00F36310">
              <w:rPr>
                <w:rFonts w:ascii="Arial" w:hAnsi="Arial" w:cs="Arial"/>
                <w:sz w:val="18"/>
              </w:rPr>
              <w:t xml:space="preserve"> FIIAPP (ES)</w:t>
            </w:r>
          </w:p>
          <w:p w:rsidR="00D823E6" w:rsidRPr="00F36310" w:rsidRDefault="00D823E6" w:rsidP="00F36310">
            <w:pPr>
              <w:spacing w:before="40" w:after="40"/>
              <w:jc w:val="center"/>
              <w:rPr>
                <w:rFonts w:ascii="Arial" w:hAnsi="Arial" w:cs="Arial"/>
                <w:sz w:val="18"/>
              </w:rPr>
            </w:pPr>
            <w:r w:rsidRPr="00F36310">
              <w:rPr>
                <w:rFonts w:ascii="Arial" w:hAnsi="Arial" w:cs="Arial"/>
                <w:sz w:val="18"/>
              </w:rPr>
              <w:t>Mr. Javier Jimenez de Gregorio (FIIAPP) – Tel.: +34 91 5914600</w:t>
            </w:r>
          </w:p>
          <w:p w:rsidR="00D823E6" w:rsidRPr="00F36310" w:rsidRDefault="00D72399" w:rsidP="00F36310">
            <w:pPr>
              <w:spacing w:before="40" w:after="40"/>
              <w:jc w:val="center"/>
              <w:rPr>
                <w:rFonts w:ascii="Arial" w:hAnsi="Arial" w:cs="Arial"/>
                <w:sz w:val="18"/>
              </w:rPr>
            </w:pPr>
            <w:hyperlink r:id="rId23" w:history="1">
              <w:r w:rsidR="00D823E6" w:rsidRPr="00F36310">
                <w:rPr>
                  <w:rFonts w:ascii="Arial" w:hAnsi="Arial" w:cs="Arial"/>
                  <w:sz w:val="18"/>
                </w:rPr>
                <w:t>jjimenez@fiiapp.org</w:t>
              </w:r>
            </w:hyperlink>
          </w:p>
        </w:tc>
        <w:tc>
          <w:tcPr>
            <w:tcW w:w="1440" w:type="dxa"/>
            <w:tcBorders>
              <w:top w:val="double" w:sz="6" w:space="0" w:color="auto"/>
            </w:tcBorders>
            <w:shd w:val="pct5" w:color="auto" w:fill="FFFFFF"/>
          </w:tcPr>
          <w:p w:rsidR="00D823E6" w:rsidRPr="00F36310" w:rsidRDefault="00D823E6" w:rsidP="00F36310">
            <w:pPr>
              <w:spacing w:before="40" w:after="40"/>
              <w:jc w:val="center"/>
              <w:rPr>
                <w:rFonts w:ascii="Arial" w:hAnsi="Arial" w:cs="Arial"/>
                <w:sz w:val="18"/>
              </w:rPr>
            </w:pPr>
          </w:p>
          <w:p w:rsidR="00D823E6" w:rsidRPr="00F36310" w:rsidRDefault="00D823E6" w:rsidP="00F36310">
            <w:pPr>
              <w:spacing w:before="40" w:after="40"/>
              <w:jc w:val="center"/>
              <w:rPr>
                <w:rFonts w:ascii="Arial" w:hAnsi="Arial" w:cs="Arial"/>
                <w:sz w:val="18"/>
              </w:rPr>
            </w:pPr>
            <w:r w:rsidRPr="00F36310">
              <w:rPr>
                <w:rFonts w:ascii="Arial" w:hAnsi="Arial" w:cs="Arial"/>
                <w:sz w:val="18"/>
              </w:rPr>
              <w:t>PAR Expert</w:t>
            </w:r>
          </w:p>
        </w:tc>
        <w:tc>
          <w:tcPr>
            <w:tcW w:w="7752" w:type="dxa"/>
            <w:tcBorders>
              <w:top w:val="double" w:sz="6" w:space="0" w:color="auto"/>
            </w:tcBorders>
            <w:shd w:val="pct5" w:color="auto" w:fill="FFFFFF"/>
          </w:tcPr>
          <w:p w:rsidR="00D823E6" w:rsidRPr="00F36310" w:rsidRDefault="00D823E6" w:rsidP="00F36310">
            <w:pPr>
              <w:pStyle w:val="Sangra2detde"/>
              <w:overflowPunct w:val="0"/>
              <w:autoSpaceDE w:val="0"/>
              <w:autoSpaceDN w:val="0"/>
              <w:adjustRightInd w:val="0"/>
              <w:spacing w:before="40" w:after="40" w:line="240" w:lineRule="auto"/>
              <w:textAlignment w:val="baseline"/>
              <w:rPr>
                <w:rFonts w:ascii="Arial" w:hAnsi="Arial" w:cs="Arial"/>
                <w:sz w:val="18"/>
                <w:lang w:val="en-US"/>
              </w:rPr>
            </w:pPr>
            <w:r w:rsidRPr="00F36310">
              <w:rPr>
                <w:rFonts w:ascii="Arial" w:hAnsi="Arial" w:cs="Arial"/>
                <w:sz w:val="18"/>
                <w:lang w:val="en-US"/>
              </w:rPr>
              <w:t>Assessment of situation and needs, identification and formulation of strategy, multi-annual programme and first project fiche for CARDS assistance to Croatia in the field of Public Administration Reform (FWC). For Ministry of Justice and PA and EC Delegation</w:t>
            </w:r>
          </w:p>
        </w:tc>
      </w:tr>
      <w:tr w:rsidR="00D823E6" w:rsidRPr="003611FC">
        <w:trPr>
          <w:jc w:val="center"/>
        </w:trPr>
        <w:tc>
          <w:tcPr>
            <w:tcW w:w="1506" w:type="dxa"/>
            <w:tcBorders>
              <w:top w:val="double" w:sz="6" w:space="0" w:color="auto"/>
            </w:tcBorders>
            <w:shd w:val="pct5" w:color="auto" w:fill="FFFFFF"/>
          </w:tcPr>
          <w:p w:rsidR="00D823E6" w:rsidRPr="00F36310" w:rsidRDefault="00D823E6" w:rsidP="00F36310">
            <w:pPr>
              <w:spacing w:before="40" w:after="40"/>
              <w:jc w:val="center"/>
              <w:rPr>
                <w:rFonts w:ascii="Arial" w:hAnsi="Arial" w:cs="Arial"/>
                <w:sz w:val="18"/>
              </w:rPr>
            </w:pPr>
            <w:r w:rsidRPr="00F36310">
              <w:rPr>
                <w:rFonts w:ascii="Arial" w:hAnsi="Arial" w:cs="Arial"/>
                <w:sz w:val="18"/>
              </w:rPr>
              <w:t>April 1999 to October 2000</w:t>
            </w:r>
          </w:p>
        </w:tc>
        <w:tc>
          <w:tcPr>
            <w:tcW w:w="1507" w:type="dxa"/>
            <w:tcBorders>
              <w:top w:val="double" w:sz="6" w:space="0" w:color="auto"/>
            </w:tcBorders>
            <w:shd w:val="pct5" w:color="auto" w:fill="FFFFFF"/>
          </w:tcPr>
          <w:p w:rsidR="00D823E6" w:rsidRPr="00F36310" w:rsidRDefault="00D823E6" w:rsidP="00F36310">
            <w:pPr>
              <w:spacing w:before="40" w:after="40"/>
              <w:jc w:val="center"/>
              <w:rPr>
                <w:rFonts w:ascii="Arial" w:hAnsi="Arial" w:cs="Arial"/>
                <w:sz w:val="18"/>
              </w:rPr>
            </w:pPr>
            <w:r w:rsidRPr="00F36310">
              <w:rPr>
                <w:rFonts w:ascii="Arial" w:hAnsi="Arial" w:cs="Arial"/>
                <w:sz w:val="18"/>
              </w:rPr>
              <w:t>Vilnius (LT)</w:t>
            </w:r>
          </w:p>
        </w:tc>
        <w:tc>
          <w:tcPr>
            <w:tcW w:w="2258" w:type="dxa"/>
            <w:tcBorders>
              <w:top w:val="double" w:sz="6" w:space="0" w:color="auto"/>
            </w:tcBorders>
            <w:shd w:val="pct5" w:color="auto" w:fill="FFFFFF"/>
          </w:tcPr>
          <w:p w:rsidR="00D823E6" w:rsidRPr="00F36310" w:rsidRDefault="00D823E6" w:rsidP="00F36310">
            <w:pPr>
              <w:spacing w:before="40" w:after="40"/>
              <w:jc w:val="center"/>
              <w:rPr>
                <w:rFonts w:ascii="Arial" w:hAnsi="Arial" w:cs="Arial"/>
                <w:sz w:val="18"/>
              </w:rPr>
            </w:pPr>
            <w:r w:rsidRPr="00F36310">
              <w:rPr>
                <w:rFonts w:ascii="Arial" w:hAnsi="Arial" w:cs="Arial"/>
                <w:sz w:val="18"/>
              </w:rPr>
              <w:t>ALTAIR Asesores</w:t>
            </w:r>
          </w:p>
          <w:p w:rsidR="00D823E6" w:rsidRPr="00F36310" w:rsidRDefault="00D823E6" w:rsidP="00F36310">
            <w:pPr>
              <w:spacing w:before="40" w:after="40"/>
              <w:jc w:val="center"/>
              <w:rPr>
                <w:rFonts w:ascii="Arial" w:hAnsi="Arial" w:cs="Arial"/>
                <w:sz w:val="18"/>
              </w:rPr>
            </w:pPr>
            <w:r w:rsidRPr="00F36310">
              <w:rPr>
                <w:rFonts w:ascii="Arial" w:hAnsi="Arial" w:cs="Arial"/>
                <w:sz w:val="18"/>
              </w:rPr>
              <w:t>Ms. Arancha Cienfuegos – General Manager – Tel.: (+34) 91 399 25 88</w:t>
            </w:r>
          </w:p>
          <w:p w:rsidR="00D823E6" w:rsidRPr="00F36310" w:rsidRDefault="00D72399" w:rsidP="00F36310">
            <w:pPr>
              <w:spacing w:before="40" w:after="40"/>
              <w:jc w:val="center"/>
              <w:rPr>
                <w:rFonts w:ascii="Arial" w:hAnsi="Arial" w:cs="Arial"/>
                <w:sz w:val="18"/>
              </w:rPr>
            </w:pPr>
            <w:hyperlink r:id="rId24" w:history="1">
              <w:r w:rsidR="00D823E6" w:rsidRPr="00F36310">
                <w:rPr>
                  <w:rFonts w:ascii="Arial" w:hAnsi="Arial" w:cs="Arial"/>
                  <w:sz w:val="18"/>
                </w:rPr>
                <w:t>a.cienfuegos@altairasesores.es</w:t>
              </w:r>
            </w:hyperlink>
          </w:p>
        </w:tc>
        <w:tc>
          <w:tcPr>
            <w:tcW w:w="1440" w:type="dxa"/>
            <w:tcBorders>
              <w:top w:val="double" w:sz="6" w:space="0" w:color="auto"/>
            </w:tcBorders>
            <w:shd w:val="pct5" w:color="auto" w:fill="FFFFFF"/>
          </w:tcPr>
          <w:p w:rsidR="00D823E6" w:rsidRPr="00F36310" w:rsidRDefault="00D823E6" w:rsidP="00F36310">
            <w:pPr>
              <w:spacing w:before="40" w:after="40"/>
              <w:jc w:val="center"/>
              <w:rPr>
                <w:rFonts w:ascii="Arial" w:hAnsi="Arial" w:cs="Arial"/>
                <w:sz w:val="18"/>
              </w:rPr>
            </w:pPr>
            <w:r w:rsidRPr="00F36310">
              <w:rPr>
                <w:rFonts w:ascii="Arial" w:hAnsi="Arial" w:cs="Arial"/>
                <w:sz w:val="18"/>
              </w:rPr>
              <w:t>LTE</w:t>
            </w:r>
          </w:p>
        </w:tc>
        <w:tc>
          <w:tcPr>
            <w:tcW w:w="7752" w:type="dxa"/>
            <w:tcBorders>
              <w:top w:val="double" w:sz="6" w:space="0" w:color="auto"/>
            </w:tcBorders>
            <w:shd w:val="pct5" w:color="auto" w:fill="FFFFFF"/>
          </w:tcPr>
          <w:p w:rsidR="00D823E6" w:rsidRPr="00F36310" w:rsidRDefault="00D823E6" w:rsidP="00F36310">
            <w:pPr>
              <w:pStyle w:val="Sangra2detde"/>
              <w:overflowPunct w:val="0"/>
              <w:autoSpaceDE w:val="0"/>
              <w:autoSpaceDN w:val="0"/>
              <w:adjustRightInd w:val="0"/>
              <w:spacing w:before="40" w:after="40" w:line="240" w:lineRule="auto"/>
              <w:ind w:left="284"/>
              <w:textAlignment w:val="baseline"/>
              <w:rPr>
                <w:rFonts w:ascii="Arial" w:hAnsi="Arial" w:cs="Arial"/>
                <w:sz w:val="18"/>
                <w:lang w:val="en-US"/>
              </w:rPr>
            </w:pPr>
            <w:r w:rsidRPr="00F36310">
              <w:rPr>
                <w:rFonts w:ascii="Arial" w:hAnsi="Arial" w:cs="Arial"/>
                <w:sz w:val="18"/>
                <w:lang w:val="en-US"/>
              </w:rPr>
              <w:t>Long-term EU expert in Phare project “Support to European Integration in Lithuania” (LI/EI-97-01)</w:t>
            </w:r>
          </w:p>
          <w:p w:rsidR="00D823E6" w:rsidRPr="00F36310" w:rsidRDefault="00D823E6" w:rsidP="00F36310">
            <w:pPr>
              <w:pStyle w:val="Sangra2detde"/>
              <w:overflowPunct w:val="0"/>
              <w:autoSpaceDE w:val="0"/>
              <w:autoSpaceDN w:val="0"/>
              <w:adjustRightInd w:val="0"/>
              <w:spacing w:before="40" w:after="40" w:line="240" w:lineRule="auto"/>
              <w:textAlignment w:val="baseline"/>
              <w:rPr>
                <w:rFonts w:ascii="Arial" w:hAnsi="Arial" w:cs="Arial"/>
                <w:sz w:val="18"/>
                <w:lang w:val="en-US"/>
              </w:rPr>
            </w:pPr>
            <w:r w:rsidRPr="00F36310">
              <w:rPr>
                <w:rFonts w:ascii="Arial" w:hAnsi="Arial" w:cs="Arial"/>
                <w:sz w:val="18"/>
                <w:lang w:val="en-US"/>
              </w:rPr>
              <w:t>Technical assistance to Lithuanian Parliament and State Administration (European Committee, Ministries) for EI-related law approximation and institution building.</w:t>
            </w:r>
          </w:p>
          <w:p w:rsidR="00D823E6" w:rsidRPr="00F36310" w:rsidRDefault="00D823E6" w:rsidP="00F36310">
            <w:pPr>
              <w:pStyle w:val="Sangra2detde"/>
              <w:overflowPunct w:val="0"/>
              <w:autoSpaceDE w:val="0"/>
              <w:autoSpaceDN w:val="0"/>
              <w:adjustRightInd w:val="0"/>
              <w:spacing w:before="40" w:after="40" w:line="240" w:lineRule="auto"/>
              <w:textAlignment w:val="baseline"/>
              <w:rPr>
                <w:rFonts w:ascii="Arial" w:hAnsi="Arial" w:cs="Arial"/>
                <w:sz w:val="18"/>
                <w:lang w:val="en-US"/>
              </w:rPr>
            </w:pPr>
          </w:p>
        </w:tc>
      </w:tr>
      <w:tr w:rsidR="00D823E6" w:rsidRPr="003611FC">
        <w:trPr>
          <w:jc w:val="center"/>
        </w:trPr>
        <w:tc>
          <w:tcPr>
            <w:tcW w:w="1506" w:type="dxa"/>
            <w:tcBorders>
              <w:top w:val="double" w:sz="6" w:space="0" w:color="auto"/>
            </w:tcBorders>
            <w:shd w:val="pct5" w:color="auto" w:fill="FFFFFF"/>
          </w:tcPr>
          <w:p w:rsidR="00D823E6" w:rsidRPr="00F36310" w:rsidRDefault="00D823E6" w:rsidP="00F36310">
            <w:pPr>
              <w:spacing w:before="40" w:after="40"/>
              <w:jc w:val="center"/>
              <w:rPr>
                <w:rFonts w:ascii="Arial" w:hAnsi="Arial" w:cs="Arial"/>
                <w:sz w:val="18"/>
              </w:rPr>
            </w:pPr>
            <w:r w:rsidRPr="00F36310">
              <w:rPr>
                <w:rFonts w:ascii="Arial" w:hAnsi="Arial" w:cs="Arial"/>
                <w:sz w:val="18"/>
              </w:rPr>
              <w:t>April 1997 to May 1998</w:t>
            </w:r>
          </w:p>
        </w:tc>
        <w:tc>
          <w:tcPr>
            <w:tcW w:w="1507" w:type="dxa"/>
            <w:tcBorders>
              <w:top w:val="double" w:sz="6" w:space="0" w:color="auto"/>
            </w:tcBorders>
            <w:shd w:val="pct5" w:color="auto" w:fill="FFFFFF"/>
          </w:tcPr>
          <w:p w:rsidR="00D823E6" w:rsidRPr="00F36310" w:rsidRDefault="00D823E6" w:rsidP="00F36310">
            <w:pPr>
              <w:spacing w:before="40" w:after="40"/>
              <w:jc w:val="center"/>
              <w:rPr>
                <w:rFonts w:ascii="Arial" w:hAnsi="Arial" w:cs="Arial"/>
                <w:sz w:val="18"/>
              </w:rPr>
            </w:pPr>
            <w:r w:rsidRPr="00F36310">
              <w:rPr>
                <w:rFonts w:ascii="Arial" w:hAnsi="Arial" w:cs="Arial"/>
                <w:sz w:val="18"/>
              </w:rPr>
              <w:t>Riga (LV)</w:t>
            </w:r>
          </w:p>
        </w:tc>
        <w:tc>
          <w:tcPr>
            <w:tcW w:w="2258" w:type="dxa"/>
            <w:tcBorders>
              <w:top w:val="double" w:sz="6" w:space="0" w:color="auto"/>
            </w:tcBorders>
            <w:shd w:val="pct5" w:color="auto" w:fill="FFFFFF"/>
          </w:tcPr>
          <w:p w:rsidR="00D823E6" w:rsidRPr="00F36310" w:rsidRDefault="00D823E6" w:rsidP="00F36310">
            <w:pPr>
              <w:spacing w:before="40" w:after="40"/>
              <w:jc w:val="center"/>
              <w:rPr>
                <w:rFonts w:ascii="Arial" w:hAnsi="Arial" w:cs="Arial"/>
                <w:sz w:val="18"/>
              </w:rPr>
            </w:pPr>
            <w:r w:rsidRPr="00F36310">
              <w:rPr>
                <w:rFonts w:ascii="Arial" w:hAnsi="Arial" w:cs="Arial"/>
                <w:sz w:val="18"/>
              </w:rPr>
              <w:t>ALTAIR Asesores</w:t>
            </w:r>
          </w:p>
          <w:p w:rsidR="00D823E6" w:rsidRPr="00F36310" w:rsidRDefault="00D823E6" w:rsidP="00F36310">
            <w:pPr>
              <w:spacing w:before="40" w:after="40"/>
              <w:jc w:val="center"/>
              <w:rPr>
                <w:rFonts w:ascii="Arial" w:hAnsi="Arial" w:cs="Arial"/>
                <w:sz w:val="18"/>
              </w:rPr>
            </w:pPr>
            <w:r w:rsidRPr="00F36310">
              <w:rPr>
                <w:rFonts w:ascii="Arial" w:hAnsi="Arial" w:cs="Arial"/>
                <w:sz w:val="18"/>
              </w:rPr>
              <w:t>Ms. Arancha Cienfuegos – General Manager – Tel.: (+34) 91 399 25 88</w:t>
            </w:r>
          </w:p>
          <w:p w:rsidR="00D823E6" w:rsidRPr="00F36310" w:rsidRDefault="00D72399" w:rsidP="00F36310">
            <w:pPr>
              <w:spacing w:before="40" w:after="40"/>
              <w:jc w:val="center"/>
              <w:rPr>
                <w:rFonts w:ascii="Arial" w:hAnsi="Arial" w:cs="Arial"/>
                <w:sz w:val="18"/>
              </w:rPr>
            </w:pPr>
            <w:hyperlink r:id="rId25" w:history="1">
              <w:r w:rsidR="00D823E6" w:rsidRPr="00F36310">
                <w:rPr>
                  <w:rFonts w:ascii="Arial" w:hAnsi="Arial" w:cs="Arial"/>
                  <w:sz w:val="18"/>
                </w:rPr>
                <w:t>a.cienfuegos@altairasesores.es</w:t>
              </w:r>
            </w:hyperlink>
          </w:p>
        </w:tc>
        <w:tc>
          <w:tcPr>
            <w:tcW w:w="1440" w:type="dxa"/>
            <w:tcBorders>
              <w:top w:val="double" w:sz="6" w:space="0" w:color="auto"/>
            </w:tcBorders>
            <w:shd w:val="pct5" w:color="auto" w:fill="FFFFFF"/>
          </w:tcPr>
          <w:p w:rsidR="00D823E6" w:rsidRPr="00F36310" w:rsidRDefault="00D823E6" w:rsidP="00F36310">
            <w:pPr>
              <w:spacing w:before="40" w:after="40"/>
              <w:jc w:val="center"/>
              <w:rPr>
                <w:rFonts w:ascii="Arial" w:hAnsi="Arial" w:cs="Arial"/>
                <w:sz w:val="18"/>
              </w:rPr>
            </w:pPr>
            <w:r w:rsidRPr="00F36310">
              <w:rPr>
                <w:rFonts w:ascii="Arial" w:hAnsi="Arial" w:cs="Arial"/>
                <w:sz w:val="18"/>
              </w:rPr>
              <w:t>LTE</w:t>
            </w:r>
          </w:p>
        </w:tc>
        <w:tc>
          <w:tcPr>
            <w:tcW w:w="7752" w:type="dxa"/>
            <w:tcBorders>
              <w:top w:val="double" w:sz="6" w:space="0" w:color="auto"/>
            </w:tcBorders>
            <w:shd w:val="pct5" w:color="auto" w:fill="FFFFFF"/>
          </w:tcPr>
          <w:p w:rsidR="00D823E6" w:rsidRPr="00F36310" w:rsidRDefault="00D823E6" w:rsidP="00F36310">
            <w:pPr>
              <w:pStyle w:val="Sangra2detde"/>
              <w:overflowPunct w:val="0"/>
              <w:autoSpaceDE w:val="0"/>
              <w:autoSpaceDN w:val="0"/>
              <w:adjustRightInd w:val="0"/>
              <w:spacing w:before="40" w:after="40" w:line="240" w:lineRule="auto"/>
              <w:ind w:left="284"/>
              <w:textAlignment w:val="baseline"/>
              <w:rPr>
                <w:rFonts w:ascii="Arial" w:hAnsi="Arial" w:cs="Arial"/>
                <w:sz w:val="18"/>
                <w:lang w:val="en-US"/>
              </w:rPr>
            </w:pPr>
            <w:r w:rsidRPr="00F36310">
              <w:rPr>
                <w:rFonts w:ascii="Arial" w:hAnsi="Arial" w:cs="Arial"/>
                <w:sz w:val="18"/>
                <w:lang w:val="en-US"/>
              </w:rPr>
              <w:t>Long-term EU expert in Phare project “ Support to European Integration in Latvia” (LT/97-0009.00) – Adviser to the State Chancellery (Government Office). Technical assistance to Latvian Administration (Bureau for European Integration, State Chancellery, Ministries) for EI-related law approximation and institution building</w:t>
            </w:r>
          </w:p>
        </w:tc>
      </w:tr>
      <w:tr w:rsidR="00D823E6" w:rsidRPr="00E310CA">
        <w:trPr>
          <w:jc w:val="center"/>
        </w:trPr>
        <w:tc>
          <w:tcPr>
            <w:tcW w:w="1506" w:type="dxa"/>
            <w:tcBorders>
              <w:top w:val="double" w:sz="6" w:space="0" w:color="auto"/>
            </w:tcBorders>
            <w:shd w:val="pct5" w:color="auto" w:fill="FFFFFF"/>
          </w:tcPr>
          <w:p w:rsidR="00D823E6" w:rsidRPr="00F36310" w:rsidRDefault="00D823E6" w:rsidP="00F36310">
            <w:pPr>
              <w:spacing w:before="40" w:after="40"/>
              <w:jc w:val="center"/>
              <w:rPr>
                <w:rFonts w:ascii="Arial" w:hAnsi="Arial" w:cs="Arial"/>
                <w:sz w:val="18"/>
              </w:rPr>
            </w:pPr>
            <w:r w:rsidRPr="00F36310">
              <w:rPr>
                <w:rFonts w:ascii="Arial" w:hAnsi="Arial" w:cs="Arial"/>
                <w:sz w:val="18"/>
              </w:rPr>
              <w:t>June 1993 to June 1996</w:t>
            </w:r>
          </w:p>
        </w:tc>
        <w:tc>
          <w:tcPr>
            <w:tcW w:w="1507" w:type="dxa"/>
            <w:tcBorders>
              <w:top w:val="double" w:sz="6" w:space="0" w:color="auto"/>
            </w:tcBorders>
            <w:shd w:val="pct5" w:color="auto" w:fill="FFFFFF"/>
          </w:tcPr>
          <w:p w:rsidR="00D823E6" w:rsidRPr="00F36310" w:rsidRDefault="00D823E6" w:rsidP="00F36310">
            <w:pPr>
              <w:spacing w:before="40" w:after="40"/>
              <w:jc w:val="center"/>
              <w:rPr>
                <w:rFonts w:ascii="Arial" w:hAnsi="Arial" w:cs="Arial"/>
                <w:sz w:val="18"/>
              </w:rPr>
            </w:pPr>
            <w:r w:rsidRPr="00F36310">
              <w:rPr>
                <w:rFonts w:ascii="Arial" w:hAnsi="Arial" w:cs="Arial"/>
                <w:sz w:val="18"/>
              </w:rPr>
              <w:t>Madrid (ES)</w:t>
            </w:r>
          </w:p>
        </w:tc>
        <w:tc>
          <w:tcPr>
            <w:tcW w:w="2258" w:type="dxa"/>
            <w:tcBorders>
              <w:top w:val="double" w:sz="6" w:space="0" w:color="auto"/>
            </w:tcBorders>
            <w:shd w:val="pct5" w:color="auto" w:fill="FFFFFF"/>
          </w:tcPr>
          <w:p w:rsidR="00D823E6" w:rsidRPr="00F36310" w:rsidRDefault="00D823E6" w:rsidP="00F36310">
            <w:pPr>
              <w:spacing w:before="40" w:after="40"/>
              <w:jc w:val="center"/>
              <w:rPr>
                <w:rFonts w:ascii="Arial" w:hAnsi="Arial" w:cs="Arial"/>
                <w:sz w:val="18"/>
              </w:rPr>
            </w:pPr>
            <w:r w:rsidRPr="00F36310">
              <w:rPr>
                <w:rFonts w:ascii="Arial" w:hAnsi="Arial" w:cs="Arial"/>
                <w:sz w:val="18"/>
              </w:rPr>
              <w:t>Félix Pons</w:t>
            </w:r>
          </w:p>
          <w:p w:rsidR="00D823E6" w:rsidRPr="00F36310" w:rsidRDefault="00D823E6" w:rsidP="00F36310">
            <w:pPr>
              <w:spacing w:before="40" w:after="40"/>
              <w:jc w:val="center"/>
              <w:rPr>
                <w:rFonts w:ascii="Arial" w:hAnsi="Arial" w:cs="Arial"/>
                <w:sz w:val="18"/>
              </w:rPr>
            </w:pPr>
            <w:r w:rsidRPr="00F36310">
              <w:rPr>
                <w:rFonts w:ascii="Arial" w:hAnsi="Arial" w:cs="Arial"/>
                <w:sz w:val="18"/>
              </w:rPr>
              <w:t>(former Speaker of Congress of Deputies 1986-1996)</w:t>
            </w:r>
          </w:p>
          <w:p w:rsidR="00D823E6" w:rsidRPr="00F36310" w:rsidRDefault="00D823E6" w:rsidP="00F36310">
            <w:pPr>
              <w:spacing w:before="40" w:after="40"/>
              <w:jc w:val="center"/>
              <w:rPr>
                <w:rFonts w:ascii="Arial" w:hAnsi="Arial" w:cs="Arial"/>
                <w:i/>
                <w:sz w:val="18"/>
              </w:rPr>
            </w:pPr>
            <w:r w:rsidRPr="00F36310">
              <w:rPr>
                <w:rFonts w:ascii="Arial" w:hAnsi="Arial" w:cs="Arial"/>
                <w:i/>
                <w:sz w:val="18"/>
              </w:rPr>
              <w:t>Deceased (2010)</w:t>
            </w:r>
          </w:p>
        </w:tc>
        <w:tc>
          <w:tcPr>
            <w:tcW w:w="1440" w:type="dxa"/>
            <w:tcBorders>
              <w:top w:val="double" w:sz="6" w:space="0" w:color="auto"/>
            </w:tcBorders>
            <w:shd w:val="pct5" w:color="auto" w:fill="FFFFFF"/>
          </w:tcPr>
          <w:p w:rsidR="00D823E6" w:rsidRPr="00F36310" w:rsidRDefault="00D823E6" w:rsidP="00F36310">
            <w:pPr>
              <w:spacing w:before="40" w:after="40"/>
              <w:jc w:val="center"/>
              <w:rPr>
                <w:rFonts w:ascii="Arial" w:hAnsi="Arial" w:cs="Arial"/>
                <w:sz w:val="18"/>
              </w:rPr>
            </w:pPr>
            <w:r w:rsidRPr="00F36310">
              <w:rPr>
                <w:rFonts w:ascii="Arial" w:hAnsi="Arial" w:cs="Arial"/>
                <w:sz w:val="18"/>
              </w:rPr>
              <w:t>Adviser to the Speaker (Jun-Sept 1993) / Head of Speaker’s Office (Oct 93-June 96)</w:t>
            </w:r>
          </w:p>
        </w:tc>
        <w:tc>
          <w:tcPr>
            <w:tcW w:w="7752" w:type="dxa"/>
            <w:tcBorders>
              <w:top w:val="double" w:sz="6" w:space="0" w:color="auto"/>
            </w:tcBorders>
            <w:shd w:val="pct5" w:color="auto" w:fill="FFFFFF"/>
          </w:tcPr>
          <w:p w:rsidR="00D823E6" w:rsidRPr="00F36310" w:rsidRDefault="00D823E6" w:rsidP="00F36310">
            <w:pPr>
              <w:pStyle w:val="Sangra2detde"/>
              <w:overflowPunct w:val="0"/>
              <w:autoSpaceDE w:val="0"/>
              <w:autoSpaceDN w:val="0"/>
              <w:adjustRightInd w:val="0"/>
              <w:spacing w:before="40" w:after="40" w:line="240" w:lineRule="auto"/>
              <w:textAlignment w:val="baseline"/>
              <w:rPr>
                <w:rFonts w:ascii="Arial" w:hAnsi="Arial" w:cs="Arial"/>
                <w:sz w:val="18"/>
                <w:lang w:val="en-US"/>
              </w:rPr>
            </w:pPr>
            <w:r w:rsidRPr="00F36310">
              <w:rPr>
                <w:rFonts w:ascii="Arial" w:hAnsi="Arial" w:cs="Arial"/>
                <w:sz w:val="18"/>
                <w:lang w:val="en-US"/>
              </w:rPr>
              <w:t>Advisory and technical support to the Speaker (including international relations)</w:t>
            </w:r>
          </w:p>
          <w:p w:rsidR="00D823E6" w:rsidRPr="00F36310" w:rsidRDefault="00D823E6" w:rsidP="00F36310">
            <w:pPr>
              <w:pStyle w:val="Sangra2detde"/>
              <w:overflowPunct w:val="0"/>
              <w:autoSpaceDE w:val="0"/>
              <w:autoSpaceDN w:val="0"/>
              <w:adjustRightInd w:val="0"/>
              <w:spacing w:before="40" w:after="40" w:line="240" w:lineRule="auto"/>
              <w:textAlignment w:val="baseline"/>
              <w:rPr>
                <w:rFonts w:ascii="Arial" w:hAnsi="Arial" w:cs="Arial"/>
                <w:sz w:val="18"/>
                <w:lang w:val="en-US"/>
              </w:rPr>
            </w:pPr>
            <w:r w:rsidRPr="00F36310">
              <w:rPr>
                <w:rFonts w:ascii="Arial" w:hAnsi="Arial" w:cs="Arial"/>
                <w:sz w:val="18"/>
                <w:lang w:val="en-US"/>
              </w:rPr>
              <w:t>Management of Speaker’s Office (15 staff: advisers and assistants)</w:t>
            </w:r>
          </w:p>
          <w:p w:rsidR="00D823E6" w:rsidRPr="00F36310" w:rsidRDefault="00D823E6" w:rsidP="00F36310">
            <w:pPr>
              <w:pStyle w:val="Sangra2detde"/>
              <w:overflowPunct w:val="0"/>
              <w:autoSpaceDE w:val="0"/>
              <w:autoSpaceDN w:val="0"/>
              <w:adjustRightInd w:val="0"/>
              <w:spacing w:line="240" w:lineRule="auto"/>
              <w:textAlignment w:val="baseline"/>
              <w:rPr>
                <w:rFonts w:ascii="Arial" w:hAnsi="Arial" w:cs="Arial"/>
                <w:sz w:val="18"/>
                <w:lang w:val="en-US"/>
              </w:rPr>
            </w:pPr>
          </w:p>
        </w:tc>
      </w:tr>
      <w:tr w:rsidR="00D823E6" w:rsidRPr="00E310CA">
        <w:trPr>
          <w:jc w:val="center"/>
        </w:trPr>
        <w:tc>
          <w:tcPr>
            <w:tcW w:w="1506" w:type="dxa"/>
            <w:tcBorders>
              <w:top w:val="double" w:sz="6" w:space="0" w:color="auto"/>
            </w:tcBorders>
            <w:shd w:val="pct5" w:color="auto" w:fill="FFFFFF"/>
          </w:tcPr>
          <w:p w:rsidR="00D823E6" w:rsidRPr="00F36310" w:rsidRDefault="00D823E6" w:rsidP="00F36310">
            <w:pPr>
              <w:spacing w:before="40" w:after="40"/>
              <w:jc w:val="center"/>
              <w:rPr>
                <w:rFonts w:ascii="Arial" w:hAnsi="Arial" w:cs="Arial"/>
                <w:sz w:val="18"/>
              </w:rPr>
            </w:pPr>
            <w:r w:rsidRPr="00F36310">
              <w:rPr>
                <w:rFonts w:ascii="Arial" w:hAnsi="Arial" w:cs="Arial"/>
                <w:sz w:val="18"/>
              </w:rPr>
              <w:t>February 1990 to December 1992</w:t>
            </w:r>
          </w:p>
        </w:tc>
        <w:tc>
          <w:tcPr>
            <w:tcW w:w="1507" w:type="dxa"/>
            <w:tcBorders>
              <w:top w:val="double" w:sz="6" w:space="0" w:color="auto"/>
            </w:tcBorders>
            <w:shd w:val="pct5" w:color="auto" w:fill="FFFFFF"/>
          </w:tcPr>
          <w:p w:rsidR="00D823E6" w:rsidRPr="00F36310" w:rsidRDefault="00D823E6" w:rsidP="00F36310">
            <w:pPr>
              <w:spacing w:before="40" w:after="40"/>
              <w:jc w:val="center"/>
              <w:rPr>
                <w:rFonts w:ascii="Arial" w:hAnsi="Arial" w:cs="Arial"/>
                <w:sz w:val="18"/>
              </w:rPr>
            </w:pPr>
            <w:r w:rsidRPr="00F36310">
              <w:rPr>
                <w:rFonts w:ascii="Arial" w:hAnsi="Arial" w:cs="Arial"/>
                <w:sz w:val="18"/>
              </w:rPr>
              <w:t>Castellon (ES)</w:t>
            </w:r>
          </w:p>
        </w:tc>
        <w:tc>
          <w:tcPr>
            <w:tcW w:w="2258" w:type="dxa"/>
            <w:tcBorders>
              <w:top w:val="double" w:sz="6" w:space="0" w:color="auto"/>
            </w:tcBorders>
            <w:shd w:val="pct5" w:color="auto" w:fill="FFFFFF"/>
          </w:tcPr>
          <w:p w:rsidR="00D823E6" w:rsidRPr="00F36310" w:rsidRDefault="00D823E6" w:rsidP="00F36310">
            <w:pPr>
              <w:spacing w:before="40" w:after="40"/>
              <w:jc w:val="center"/>
              <w:rPr>
                <w:rFonts w:ascii="Arial" w:hAnsi="Arial" w:cs="Arial"/>
                <w:sz w:val="18"/>
              </w:rPr>
            </w:pPr>
            <w:r w:rsidRPr="00F36310">
              <w:rPr>
                <w:rFonts w:ascii="Arial" w:hAnsi="Arial" w:cs="Arial"/>
                <w:sz w:val="18"/>
              </w:rPr>
              <w:t>Gov. of Spain</w:t>
            </w:r>
          </w:p>
          <w:p w:rsidR="00D823E6" w:rsidRPr="00F36310" w:rsidRDefault="00D823E6" w:rsidP="00F36310">
            <w:pPr>
              <w:spacing w:before="40" w:after="40"/>
              <w:jc w:val="center"/>
              <w:rPr>
                <w:rFonts w:ascii="Arial" w:hAnsi="Arial" w:cs="Arial"/>
                <w:sz w:val="18"/>
              </w:rPr>
            </w:pPr>
            <w:r w:rsidRPr="00F36310">
              <w:rPr>
                <w:rFonts w:ascii="Arial" w:hAnsi="Arial" w:cs="Arial"/>
                <w:sz w:val="18"/>
              </w:rPr>
              <w:t>(Min. of Interior)</w:t>
            </w:r>
          </w:p>
        </w:tc>
        <w:tc>
          <w:tcPr>
            <w:tcW w:w="1440" w:type="dxa"/>
            <w:tcBorders>
              <w:top w:val="double" w:sz="6" w:space="0" w:color="auto"/>
            </w:tcBorders>
            <w:shd w:val="pct5" w:color="auto" w:fill="FFFFFF"/>
          </w:tcPr>
          <w:p w:rsidR="00D823E6" w:rsidRPr="00F36310" w:rsidRDefault="00D823E6" w:rsidP="00F36310">
            <w:pPr>
              <w:spacing w:before="40" w:after="40"/>
              <w:jc w:val="center"/>
              <w:rPr>
                <w:rFonts w:ascii="Arial" w:hAnsi="Arial" w:cs="Arial"/>
                <w:sz w:val="18"/>
              </w:rPr>
            </w:pPr>
            <w:r w:rsidRPr="00F36310">
              <w:rPr>
                <w:rFonts w:ascii="Arial" w:hAnsi="Arial" w:cs="Arial"/>
                <w:sz w:val="18"/>
              </w:rPr>
              <w:t>Civil Governor</w:t>
            </w:r>
          </w:p>
          <w:p w:rsidR="00D823E6" w:rsidRPr="00F36310" w:rsidRDefault="00D823E6" w:rsidP="00F36310">
            <w:pPr>
              <w:spacing w:before="40" w:after="40"/>
              <w:jc w:val="center"/>
              <w:rPr>
                <w:rFonts w:ascii="Arial" w:hAnsi="Arial" w:cs="Arial"/>
                <w:sz w:val="18"/>
              </w:rPr>
            </w:pPr>
            <w:r w:rsidRPr="00F36310">
              <w:rPr>
                <w:rFonts w:ascii="Arial" w:hAnsi="Arial" w:cs="Arial"/>
                <w:sz w:val="18"/>
              </w:rPr>
              <w:t>(Prèfect)</w:t>
            </w:r>
          </w:p>
        </w:tc>
        <w:tc>
          <w:tcPr>
            <w:tcW w:w="7752" w:type="dxa"/>
            <w:tcBorders>
              <w:top w:val="double" w:sz="6" w:space="0" w:color="auto"/>
            </w:tcBorders>
            <w:shd w:val="pct5" w:color="auto" w:fill="FFFFFF"/>
          </w:tcPr>
          <w:p w:rsidR="00D823E6" w:rsidRPr="00F36310" w:rsidRDefault="00D823E6" w:rsidP="00F36310">
            <w:pPr>
              <w:pStyle w:val="Sangra2detde"/>
              <w:overflowPunct w:val="0"/>
              <w:autoSpaceDE w:val="0"/>
              <w:autoSpaceDN w:val="0"/>
              <w:adjustRightInd w:val="0"/>
              <w:spacing w:before="40" w:after="40" w:line="240" w:lineRule="auto"/>
              <w:textAlignment w:val="baseline"/>
              <w:rPr>
                <w:rFonts w:ascii="Arial" w:hAnsi="Arial" w:cs="Arial"/>
                <w:sz w:val="18"/>
                <w:lang w:val="en-US"/>
              </w:rPr>
            </w:pPr>
            <w:r w:rsidRPr="00F36310">
              <w:rPr>
                <w:rFonts w:ascii="Arial" w:hAnsi="Arial" w:cs="Arial"/>
                <w:sz w:val="18"/>
                <w:lang w:val="en-US"/>
              </w:rPr>
              <w:t>Head of the State Civil Service in the province (1500 civil servants, including security and police personnel). Supervision and monitoring of the implementation of Central Government policies. Co-ordinator of the action of administrative units and services of the State Administration in the territory of the province.</w:t>
            </w:r>
          </w:p>
          <w:p w:rsidR="00D823E6" w:rsidRPr="00F36310" w:rsidRDefault="00D823E6" w:rsidP="00F36310">
            <w:pPr>
              <w:pStyle w:val="Sangra2detde"/>
              <w:overflowPunct w:val="0"/>
              <w:autoSpaceDE w:val="0"/>
              <w:autoSpaceDN w:val="0"/>
              <w:adjustRightInd w:val="0"/>
              <w:spacing w:before="40" w:after="40" w:line="240" w:lineRule="auto"/>
              <w:textAlignment w:val="baseline"/>
              <w:rPr>
                <w:rFonts w:ascii="Arial" w:hAnsi="Arial" w:cs="Arial"/>
                <w:sz w:val="18"/>
                <w:lang w:val="en-US"/>
              </w:rPr>
            </w:pPr>
            <w:r w:rsidRPr="00F36310">
              <w:rPr>
                <w:rFonts w:ascii="Arial" w:hAnsi="Arial" w:cs="Arial"/>
                <w:sz w:val="18"/>
                <w:lang w:val="en-US"/>
              </w:rPr>
              <w:t>Enforcement of State legislation in non-decentralised policy areas. Ensuring co-operation and co-ordination between State, Regional and Local Administrations</w:t>
            </w:r>
          </w:p>
        </w:tc>
      </w:tr>
      <w:tr w:rsidR="00D823E6" w:rsidRPr="00E310CA">
        <w:trPr>
          <w:jc w:val="center"/>
        </w:trPr>
        <w:tc>
          <w:tcPr>
            <w:tcW w:w="1506" w:type="dxa"/>
            <w:tcBorders>
              <w:top w:val="double" w:sz="6" w:space="0" w:color="auto"/>
            </w:tcBorders>
            <w:shd w:val="pct5" w:color="auto" w:fill="FFFFFF"/>
          </w:tcPr>
          <w:p w:rsidR="00D823E6" w:rsidRPr="00F36310" w:rsidRDefault="00D823E6" w:rsidP="00F36310">
            <w:pPr>
              <w:spacing w:before="40" w:after="40"/>
              <w:jc w:val="center"/>
              <w:rPr>
                <w:rFonts w:ascii="Arial" w:hAnsi="Arial" w:cs="Arial"/>
                <w:sz w:val="18"/>
              </w:rPr>
            </w:pPr>
            <w:r w:rsidRPr="00F36310">
              <w:rPr>
                <w:rFonts w:ascii="Arial" w:hAnsi="Arial" w:cs="Arial"/>
                <w:sz w:val="18"/>
              </w:rPr>
              <w:t>December 1982 to January 1990</w:t>
            </w:r>
          </w:p>
        </w:tc>
        <w:tc>
          <w:tcPr>
            <w:tcW w:w="1507" w:type="dxa"/>
            <w:tcBorders>
              <w:top w:val="double" w:sz="6" w:space="0" w:color="auto"/>
            </w:tcBorders>
            <w:shd w:val="pct5" w:color="auto" w:fill="FFFFFF"/>
          </w:tcPr>
          <w:p w:rsidR="00D823E6" w:rsidRPr="00F36310" w:rsidRDefault="00D823E6" w:rsidP="00F36310">
            <w:pPr>
              <w:spacing w:before="40" w:after="40"/>
              <w:jc w:val="center"/>
              <w:rPr>
                <w:rFonts w:ascii="Arial" w:hAnsi="Arial" w:cs="Arial"/>
                <w:sz w:val="18"/>
              </w:rPr>
            </w:pPr>
            <w:r w:rsidRPr="00F36310">
              <w:rPr>
                <w:rFonts w:ascii="Arial" w:hAnsi="Arial" w:cs="Arial"/>
                <w:sz w:val="18"/>
              </w:rPr>
              <w:t>Madrid (ES)</w:t>
            </w:r>
          </w:p>
        </w:tc>
        <w:tc>
          <w:tcPr>
            <w:tcW w:w="2258" w:type="dxa"/>
            <w:tcBorders>
              <w:top w:val="double" w:sz="6" w:space="0" w:color="auto"/>
            </w:tcBorders>
            <w:shd w:val="pct5" w:color="auto" w:fill="FFFFFF"/>
          </w:tcPr>
          <w:p w:rsidR="00D823E6" w:rsidRPr="00F36310" w:rsidRDefault="00D823E6" w:rsidP="00F36310">
            <w:pPr>
              <w:spacing w:before="40" w:after="40"/>
              <w:jc w:val="center"/>
              <w:rPr>
                <w:rFonts w:ascii="Arial" w:hAnsi="Arial" w:cs="Arial"/>
                <w:sz w:val="18"/>
              </w:rPr>
            </w:pPr>
            <w:r w:rsidRPr="00F36310">
              <w:rPr>
                <w:rFonts w:ascii="Arial" w:hAnsi="Arial" w:cs="Arial"/>
                <w:sz w:val="18"/>
              </w:rPr>
              <w:t>Gov. of Spain</w:t>
            </w:r>
          </w:p>
          <w:p w:rsidR="00D823E6" w:rsidRPr="00F36310" w:rsidRDefault="00D823E6" w:rsidP="00F36310">
            <w:pPr>
              <w:spacing w:before="40" w:after="40"/>
              <w:jc w:val="center"/>
              <w:rPr>
                <w:rFonts w:ascii="Arial" w:hAnsi="Arial" w:cs="Arial"/>
                <w:sz w:val="18"/>
              </w:rPr>
            </w:pPr>
            <w:r w:rsidRPr="00F36310">
              <w:rPr>
                <w:rFonts w:ascii="Arial" w:hAnsi="Arial" w:cs="Arial"/>
                <w:sz w:val="18"/>
              </w:rPr>
              <w:t xml:space="preserve">Min. of Public Administrations </w:t>
            </w:r>
          </w:p>
          <w:p w:rsidR="00D823E6" w:rsidRPr="00F36310" w:rsidRDefault="00D823E6" w:rsidP="00F36310">
            <w:pPr>
              <w:spacing w:before="40" w:after="40"/>
              <w:jc w:val="center"/>
              <w:rPr>
                <w:rFonts w:ascii="Arial" w:hAnsi="Arial" w:cs="Arial"/>
                <w:sz w:val="18"/>
              </w:rPr>
            </w:pPr>
            <w:r w:rsidRPr="00F36310">
              <w:rPr>
                <w:rFonts w:ascii="Arial" w:hAnsi="Arial" w:cs="Arial"/>
                <w:sz w:val="18"/>
              </w:rPr>
              <w:t>Mr. Joaquín Almunia Amman – Commissioner Competition – EC (former Minister for PA in Spain 1986-1992)</w:t>
            </w:r>
          </w:p>
          <w:p w:rsidR="00D823E6" w:rsidRPr="00F36310" w:rsidRDefault="00D72399" w:rsidP="00F36310">
            <w:pPr>
              <w:spacing w:before="40" w:after="40"/>
              <w:jc w:val="center"/>
              <w:rPr>
                <w:rFonts w:ascii="Arial" w:hAnsi="Arial" w:cs="Arial"/>
                <w:sz w:val="18"/>
              </w:rPr>
            </w:pPr>
            <w:hyperlink r:id="rId26" w:history="1">
              <w:r w:rsidR="00D823E6" w:rsidRPr="00F36310">
                <w:rPr>
                  <w:rFonts w:ascii="Arial" w:hAnsi="Arial" w:cs="Arial"/>
                  <w:sz w:val="18"/>
                </w:rPr>
                <w:t>Joaquin.almunia@ec.europa.eu</w:t>
              </w:r>
            </w:hyperlink>
          </w:p>
        </w:tc>
        <w:tc>
          <w:tcPr>
            <w:tcW w:w="1440" w:type="dxa"/>
            <w:tcBorders>
              <w:top w:val="double" w:sz="6" w:space="0" w:color="auto"/>
            </w:tcBorders>
            <w:shd w:val="pct5" w:color="auto" w:fill="FFFFFF"/>
          </w:tcPr>
          <w:p w:rsidR="00D823E6" w:rsidRPr="00F36310" w:rsidRDefault="00D823E6" w:rsidP="00F36310">
            <w:pPr>
              <w:spacing w:before="40" w:after="40"/>
              <w:jc w:val="center"/>
              <w:rPr>
                <w:rFonts w:ascii="Arial" w:hAnsi="Arial" w:cs="Arial"/>
                <w:sz w:val="18"/>
              </w:rPr>
            </w:pPr>
            <w:r w:rsidRPr="00F36310">
              <w:rPr>
                <w:rFonts w:ascii="Arial" w:hAnsi="Arial" w:cs="Arial"/>
                <w:sz w:val="18"/>
              </w:rPr>
              <w:t>Adviser to Minister 1982-1985 / Director General for Local Administration 1985-1987 / Head of Ministry’s technical Secretariat 1987-1990</w:t>
            </w:r>
          </w:p>
        </w:tc>
        <w:tc>
          <w:tcPr>
            <w:tcW w:w="7752" w:type="dxa"/>
            <w:tcBorders>
              <w:top w:val="double" w:sz="6" w:space="0" w:color="auto"/>
            </w:tcBorders>
            <w:shd w:val="pct5" w:color="auto" w:fill="FFFFFF"/>
          </w:tcPr>
          <w:p w:rsidR="00D823E6" w:rsidRPr="00F36310" w:rsidRDefault="00D823E6" w:rsidP="00F36310">
            <w:pPr>
              <w:pStyle w:val="Sangra2detde"/>
              <w:overflowPunct w:val="0"/>
              <w:autoSpaceDE w:val="0"/>
              <w:autoSpaceDN w:val="0"/>
              <w:adjustRightInd w:val="0"/>
              <w:spacing w:before="40" w:after="40" w:line="240" w:lineRule="auto"/>
              <w:textAlignment w:val="baseline"/>
              <w:rPr>
                <w:rFonts w:ascii="Arial" w:hAnsi="Arial" w:cs="Arial"/>
                <w:sz w:val="18"/>
                <w:lang w:val="en-US"/>
              </w:rPr>
            </w:pPr>
            <w:r w:rsidRPr="00F36310">
              <w:rPr>
                <w:rFonts w:ascii="Arial" w:hAnsi="Arial" w:cs="Arial"/>
                <w:sz w:val="18"/>
                <w:lang w:val="en-US"/>
              </w:rPr>
              <w:t>Elaboration of new legislation on local self-government and co-ordination of the implementation of the Government’s policy on local self-government</w:t>
            </w:r>
          </w:p>
          <w:p w:rsidR="00D823E6" w:rsidRPr="00F36310" w:rsidRDefault="00D823E6" w:rsidP="00F36310">
            <w:pPr>
              <w:pStyle w:val="Sangra2detde"/>
              <w:overflowPunct w:val="0"/>
              <w:autoSpaceDE w:val="0"/>
              <w:autoSpaceDN w:val="0"/>
              <w:adjustRightInd w:val="0"/>
              <w:spacing w:before="40" w:after="40" w:line="240" w:lineRule="auto"/>
              <w:textAlignment w:val="baseline"/>
              <w:rPr>
                <w:rFonts w:ascii="Arial" w:hAnsi="Arial" w:cs="Arial"/>
                <w:sz w:val="18"/>
                <w:lang w:val="en-US"/>
              </w:rPr>
            </w:pPr>
            <w:r w:rsidRPr="00F36310">
              <w:rPr>
                <w:rFonts w:ascii="Arial" w:hAnsi="Arial" w:cs="Arial"/>
                <w:sz w:val="18"/>
                <w:lang w:val="en-US"/>
              </w:rPr>
              <w:t>Co-ordination of technical support and assistance to the Minister and other top ministerial Officials (State Secretaries, Secretary-general) as regards to their participation in Government’s decision-making bodies (Council of Ministers, specialised committees).</w:t>
            </w:r>
          </w:p>
          <w:p w:rsidR="00D823E6" w:rsidRPr="00F36310" w:rsidRDefault="00D823E6" w:rsidP="00F36310">
            <w:pPr>
              <w:pStyle w:val="Sangra2detde"/>
              <w:overflowPunct w:val="0"/>
              <w:autoSpaceDE w:val="0"/>
              <w:autoSpaceDN w:val="0"/>
              <w:adjustRightInd w:val="0"/>
              <w:spacing w:line="240" w:lineRule="auto"/>
              <w:textAlignment w:val="baseline"/>
              <w:rPr>
                <w:rFonts w:ascii="Arial" w:hAnsi="Arial" w:cs="Arial"/>
                <w:sz w:val="18"/>
                <w:lang w:val="en-US"/>
              </w:rPr>
            </w:pPr>
          </w:p>
        </w:tc>
      </w:tr>
      <w:tr w:rsidR="00D823E6" w:rsidRPr="00E310CA">
        <w:trPr>
          <w:jc w:val="center"/>
        </w:trPr>
        <w:tc>
          <w:tcPr>
            <w:tcW w:w="1506" w:type="dxa"/>
            <w:tcBorders>
              <w:top w:val="double" w:sz="6" w:space="0" w:color="auto"/>
              <w:bottom w:val="double" w:sz="6" w:space="0" w:color="auto"/>
            </w:tcBorders>
            <w:shd w:val="pct5" w:color="auto" w:fill="FFFFFF"/>
          </w:tcPr>
          <w:p w:rsidR="00D823E6" w:rsidRPr="00543482" w:rsidRDefault="00D823E6" w:rsidP="00F36310">
            <w:pPr>
              <w:spacing w:before="40" w:after="40"/>
              <w:jc w:val="center"/>
              <w:rPr>
                <w:rFonts w:ascii="Arial" w:hAnsi="Arial" w:cs="Arial"/>
                <w:sz w:val="18"/>
              </w:rPr>
            </w:pPr>
            <w:r w:rsidRPr="00F36310">
              <w:rPr>
                <w:rFonts w:ascii="Arial" w:hAnsi="Arial" w:cs="Arial"/>
                <w:sz w:val="18"/>
              </w:rPr>
              <w:t>January 1979 to November 1982 and January-June 1993</w:t>
            </w:r>
          </w:p>
        </w:tc>
        <w:tc>
          <w:tcPr>
            <w:tcW w:w="1507" w:type="dxa"/>
            <w:tcBorders>
              <w:top w:val="double" w:sz="6" w:space="0" w:color="auto"/>
              <w:bottom w:val="double" w:sz="6" w:space="0" w:color="auto"/>
            </w:tcBorders>
            <w:shd w:val="pct5" w:color="auto" w:fill="FFFFFF"/>
          </w:tcPr>
          <w:p w:rsidR="00D823E6" w:rsidRPr="00F36310" w:rsidRDefault="00D823E6" w:rsidP="00F36310">
            <w:pPr>
              <w:spacing w:before="40" w:after="40"/>
              <w:jc w:val="center"/>
              <w:rPr>
                <w:rFonts w:ascii="Arial" w:hAnsi="Arial" w:cs="Arial"/>
                <w:sz w:val="18"/>
              </w:rPr>
            </w:pPr>
            <w:r w:rsidRPr="00F36310">
              <w:rPr>
                <w:rFonts w:ascii="Arial" w:hAnsi="Arial" w:cs="Arial"/>
                <w:sz w:val="18"/>
              </w:rPr>
              <w:t>Madrid (ES)</w:t>
            </w:r>
          </w:p>
        </w:tc>
        <w:tc>
          <w:tcPr>
            <w:tcW w:w="2258" w:type="dxa"/>
            <w:tcBorders>
              <w:top w:val="double" w:sz="6" w:space="0" w:color="auto"/>
              <w:bottom w:val="double" w:sz="6" w:space="0" w:color="auto"/>
            </w:tcBorders>
            <w:shd w:val="pct5" w:color="auto" w:fill="FFFFFF"/>
          </w:tcPr>
          <w:p w:rsidR="00D823E6" w:rsidRPr="00F36310" w:rsidRDefault="00D823E6" w:rsidP="00F36310">
            <w:pPr>
              <w:spacing w:before="40" w:after="40"/>
              <w:jc w:val="center"/>
              <w:rPr>
                <w:rFonts w:ascii="Arial" w:hAnsi="Arial" w:cs="Arial"/>
                <w:sz w:val="18"/>
              </w:rPr>
            </w:pPr>
            <w:r w:rsidRPr="00F36310">
              <w:rPr>
                <w:rFonts w:ascii="Arial" w:hAnsi="Arial" w:cs="Arial"/>
                <w:sz w:val="18"/>
              </w:rPr>
              <w:t xml:space="preserve">Mr. Benigno de la Fuente (General Executive Coordinator – PSOE’s Parliamentary Group – Congress of Deputies - Spain)- </w:t>
            </w:r>
            <w:hyperlink r:id="rId27" w:history="1">
              <w:r w:rsidRPr="00F36310">
                <w:rPr>
                  <w:rFonts w:ascii="Arial" w:hAnsi="Arial" w:cs="Arial"/>
                  <w:sz w:val="18"/>
                </w:rPr>
                <w:t>Beningno.fuente@gps.congreso.es</w:t>
              </w:r>
            </w:hyperlink>
          </w:p>
        </w:tc>
        <w:tc>
          <w:tcPr>
            <w:tcW w:w="1440" w:type="dxa"/>
            <w:tcBorders>
              <w:top w:val="double" w:sz="6" w:space="0" w:color="auto"/>
              <w:bottom w:val="double" w:sz="6" w:space="0" w:color="auto"/>
            </w:tcBorders>
            <w:shd w:val="pct5" w:color="auto" w:fill="FFFFFF"/>
          </w:tcPr>
          <w:p w:rsidR="00D823E6" w:rsidRPr="00F36310" w:rsidRDefault="00D823E6" w:rsidP="00F36310">
            <w:pPr>
              <w:spacing w:before="40" w:after="40"/>
              <w:jc w:val="center"/>
              <w:rPr>
                <w:rFonts w:ascii="Arial" w:hAnsi="Arial" w:cs="Arial"/>
                <w:sz w:val="18"/>
              </w:rPr>
            </w:pPr>
            <w:r w:rsidRPr="00F36310">
              <w:rPr>
                <w:rFonts w:ascii="Arial" w:hAnsi="Arial" w:cs="Arial"/>
                <w:sz w:val="18"/>
              </w:rPr>
              <w:t>Legal adviser PSOE’s parliamentary group</w:t>
            </w:r>
          </w:p>
        </w:tc>
        <w:tc>
          <w:tcPr>
            <w:tcW w:w="7752" w:type="dxa"/>
            <w:tcBorders>
              <w:top w:val="double" w:sz="6" w:space="0" w:color="auto"/>
              <w:bottom w:val="double" w:sz="6" w:space="0" w:color="auto"/>
            </w:tcBorders>
            <w:shd w:val="pct5" w:color="auto" w:fill="FFFFFF"/>
          </w:tcPr>
          <w:p w:rsidR="00D823E6" w:rsidRPr="00F36310" w:rsidRDefault="00D823E6" w:rsidP="00F36310">
            <w:pPr>
              <w:pStyle w:val="Sangra2detde"/>
              <w:overflowPunct w:val="0"/>
              <w:autoSpaceDE w:val="0"/>
              <w:autoSpaceDN w:val="0"/>
              <w:adjustRightInd w:val="0"/>
              <w:spacing w:before="40" w:after="40" w:line="240" w:lineRule="auto"/>
              <w:textAlignment w:val="baseline"/>
              <w:rPr>
                <w:rFonts w:ascii="Arial" w:hAnsi="Arial" w:cs="Arial"/>
                <w:sz w:val="18"/>
                <w:lang w:val="en-US"/>
              </w:rPr>
            </w:pPr>
            <w:r w:rsidRPr="00F36310">
              <w:rPr>
                <w:rFonts w:ascii="Arial" w:hAnsi="Arial" w:cs="Arial"/>
                <w:sz w:val="18"/>
                <w:lang w:val="en-US"/>
              </w:rPr>
              <w:t>Legal and technical support to the management and members of the Parliamentary Group.</w:t>
            </w:r>
          </w:p>
          <w:p w:rsidR="00D823E6" w:rsidRPr="00F36310" w:rsidRDefault="00D823E6" w:rsidP="00F36310">
            <w:pPr>
              <w:pStyle w:val="Sangra2detde"/>
              <w:overflowPunct w:val="0"/>
              <w:autoSpaceDE w:val="0"/>
              <w:autoSpaceDN w:val="0"/>
              <w:adjustRightInd w:val="0"/>
              <w:spacing w:before="40" w:after="40" w:line="240" w:lineRule="auto"/>
              <w:textAlignment w:val="baseline"/>
              <w:rPr>
                <w:rFonts w:ascii="Arial" w:hAnsi="Arial" w:cs="Arial"/>
                <w:sz w:val="18"/>
                <w:lang w:val="en-US"/>
              </w:rPr>
            </w:pPr>
          </w:p>
        </w:tc>
      </w:tr>
    </w:tbl>
    <w:p w:rsidR="00D823E6" w:rsidRDefault="00D823E6">
      <w:pPr>
        <w:numPr>
          <w:ilvl w:val="0"/>
          <w:numId w:val="11"/>
        </w:numPr>
        <w:spacing w:before="120" w:after="120"/>
        <w:jc w:val="both"/>
        <w:rPr>
          <w:rFonts w:ascii="Arial" w:hAnsi="Arial" w:cs="Arial"/>
          <w:sz w:val="18"/>
        </w:rPr>
      </w:pPr>
      <w:r>
        <w:rPr>
          <w:rFonts w:ascii="Arial" w:hAnsi="Arial" w:cs="Arial"/>
          <w:b/>
          <w:sz w:val="18"/>
        </w:rPr>
        <w:t>Other relevant information</w:t>
      </w:r>
      <w:r>
        <w:rPr>
          <w:rFonts w:ascii="Arial" w:hAnsi="Arial" w:cs="Arial"/>
          <w:sz w:val="18"/>
        </w:rPr>
        <w:t xml:space="preserve"> (e.g., Publications)</w:t>
      </w:r>
    </w:p>
    <w:p w:rsidR="00D823E6" w:rsidRPr="00F36310" w:rsidRDefault="00D823E6" w:rsidP="001A3DD4">
      <w:pPr>
        <w:pStyle w:val="Eaoaeaa"/>
        <w:widowControl/>
        <w:spacing w:before="20" w:after="20"/>
        <w:outlineLvl w:val="0"/>
        <w:rPr>
          <w:rFonts w:ascii="Arial" w:hAnsi="Arial"/>
          <w:sz w:val="18"/>
        </w:rPr>
      </w:pPr>
      <w:r w:rsidRPr="00F36310">
        <w:rPr>
          <w:rFonts w:ascii="Arial" w:hAnsi="Arial" w:cs="Arial"/>
          <w:b/>
          <w:sz w:val="18"/>
        </w:rPr>
        <w:t xml:space="preserve">       </w:t>
      </w:r>
      <w:r w:rsidRPr="00F36310">
        <w:rPr>
          <w:rFonts w:ascii="Arial" w:hAnsi="Arial"/>
          <w:sz w:val="18"/>
        </w:rPr>
        <w:t>Training  courses on specific public management issues: Strategic and operational planning, Management by objectives, Performance appraisal, New Prag</w:t>
      </w:r>
    </w:p>
    <w:p w:rsidR="00D823E6" w:rsidRPr="00F36310" w:rsidRDefault="00D823E6" w:rsidP="001A3DD4">
      <w:pPr>
        <w:pStyle w:val="Eaoaeaa"/>
        <w:widowControl/>
        <w:spacing w:before="20" w:after="20"/>
        <w:outlineLvl w:val="0"/>
        <w:rPr>
          <w:rFonts w:ascii="Arial" w:hAnsi="Arial"/>
          <w:sz w:val="18"/>
        </w:rPr>
      </w:pPr>
      <w:r w:rsidRPr="00F36310">
        <w:rPr>
          <w:rFonts w:ascii="Arial" w:hAnsi="Arial"/>
          <w:sz w:val="18"/>
        </w:rPr>
        <w:t xml:space="preserve">        Ocassional trainer and lecturer at Spanish National School of Public Administration (INAP)</w:t>
      </w:r>
    </w:p>
    <w:p w:rsidR="00D823E6" w:rsidRDefault="00D823E6" w:rsidP="001A3DD4">
      <w:pPr>
        <w:spacing w:before="120" w:after="120"/>
        <w:jc w:val="both"/>
        <w:rPr>
          <w:rFonts w:ascii="Arial" w:hAnsi="Arial" w:cs="Arial"/>
          <w:b/>
          <w:sz w:val="18"/>
          <w:lang w:val="en-US"/>
        </w:rPr>
      </w:pPr>
    </w:p>
    <w:p w:rsidR="00D823E6" w:rsidRPr="00402A29" w:rsidRDefault="00D823E6" w:rsidP="001A3DD4">
      <w:pPr>
        <w:rPr>
          <w:b/>
          <w:color w:val="000000"/>
          <w:sz w:val="20"/>
        </w:rPr>
      </w:pPr>
      <w:r w:rsidRPr="00402A29">
        <w:rPr>
          <w:b/>
          <w:color w:val="000000"/>
          <w:sz w:val="20"/>
        </w:rPr>
        <w:t>Contact Details:</w:t>
      </w:r>
    </w:p>
    <w:p w:rsidR="00D823E6" w:rsidRPr="00402A29" w:rsidRDefault="00D823E6" w:rsidP="001A3DD4">
      <w:pPr>
        <w:rPr>
          <w:b/>
          <w:color w:val="000000"/>
          <w:sz w:val="20"/>
        </w:rPr>
      </w:pPr>
      <w:r w:rsidRPr="00402A29">
        <w:rPr>
          <w:b/>
          <w:color w:val="000000"/>
          <w:sz w:val="20"/>
        </w:rPr>
        <w:t>Permanent Address:  C/ José Ortega y Gasset 70, 4º-D -  28006 Madrid - Spain</w:t>
      </w:r>
    </w:p>
    <w:p w:rsidR="00D823E6" w:rsidRPr="00402A29" w:rsidRDefault="00D823E6" w:rsidP="001A3DD4">
      <w:pPr>
        <w:rPr>
          <w:b/>
          <w:color w:val="000000"/>
          <w:sz w:val="20"/>
          <w:lang w:val="fr-FR"/>
        </w:rPr>
      </w:pPr>
      <w:r w:rsidRPr="00402A29">
        <w:rPr>
          <w:b/>
          <w:color w:val="000000"/>
          <w:sz w:val="20"/>
          <w:lang w:val="fr-FR"/>
        </w:rPr>
        <w:t>Tel/Fax :  +34 91 402 13 16</w:t>
      </w:r>
    </w:p>
    <w:p w:rsidR="00D823E6" w:rsidRPr="00402A29" w:rsidRDefault="00D823E6" w:rsidP="001A3DD4">
      <w:pPr>
        <w:rPr>
          <w:b/>
          <w:color w:val="000000"/>
          <w:sz w:val="20"/>
          <w:lang w:val="fr-FR"/>
        </w:rPr>
      </w:pPr>
      <w:r w:rsidRPr="00402A29">
        <w:rPr>
          <w:b/>
          <w:color w:val="000000"/>
          <w:sz w:val="20"/>
          <w:lang w:val="fr-FR"/>
        </w:rPr>
        <w:t>Mobile Phone:  +34 679 24 70 43</w:t>
      </w:r>
    </w:p>
    <w:p w:rsidR="00D823E6" w:rsidRPr="00402A29" w:rsidRDefault="00D823E6" w:rsidP="001A3DD4">
      <w:pPr>
        <w:rPr>
          <w:b/>
          <w:color w:val="000000"/>
          <w:sz w:val="20"/>
          <w:lang w:val="fr-FR"/>
        </w:rPr>
      </w:pPr>
      <w:r w:rsidRPr="00402A29">
        <w:rPr>
          <w:b/>
          <w:color w:val="000000"/>
          <w:sz w:val="20"/>
          <w:lang w:val="fr-FR"/>
        </w:rPr>
        <w:t>Email:  adolfo.sanchezm@mac.com</w:t>
      </w:r>
    </w:p>
    <w:p w:rsidR="00D823E6" w:rsidRPr="00825C4B" w:rsidRDefault="00D823E6" w:rsidP="001A3DD4">
      <w:pPr>
        <w:spacing w:before="120" w:after="120"/>
        <w:jc w:val="both"/>
        <w:rPr>
          <w:rFonts w:ascii="Arial" w:hAnsi="Arial" w:cs="Arial"/>
          <w:b/>
          <w:sz w:val="18"/>
          <w:lang w:val="en-US"/>
        </w:rPr>
      </w:pPr>
    </w:p>
    <w:sectPr w:rsidR="00D823E6" w:rsidRPr="00825C4B" w:rsidSect="00581AE0">
      <w:pgSz w:w="16838" w:h="11906" w:orient="landscape"/>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399" w:rsidRDefault="00D72399">
      <w:r>
        <w:separator/>
      </w:r>
    </w:p>
  </w:endnote>
  <w:endnote w:type="continuationSeparator" w:id="0">
    <w:p w:rsidR="00D72399" w:rsidRDefault="00D72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Optima">
    <w:charset w:val="00"/>
    <w:family w:val="auto"/>
    <w:pitch w:val="variable"/>
    <w:sig w:usb0="03000000" w:usb1="00000000" w:usb2="00000000" w:usb3="00000000" w:csb0="00000001" w:csb1="00000000"/>
  </w:font>
  <w:font w:name="Lucida Grande">
    <w:charset w:val="00"/>
    <w:family w:val="auto"/>
    <w:pitch w:val="variable"/>
    <w:sig w:usb0="03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3E6" w:rsidRDefault="00D823E6" w:rsidP="001A3DD4">
    <w:pPr>
      <w:pStyle w:val="Piede"/>
      <w:framePr w:wrap="around" w:vAnchor="text" w:hAnchor="margin" w:xAlign="right" w:y="1"/>
      <w:rPr>
        <w:rStyle w:val="Nmerodep"/>
      </w:rPr>
    </w:pPr>
    <w:r>
      <w:rPr>
        <w:rStyle w:val="Nmerodep"/>
      </w:rPr>
      <w:fldChar w:fldCharType="begin"/>
    </w:r>
    <w:r>
      <w:rPr>
        <w:rStyle w:val="Nmerodep"/>
      </w:rPr>
      <w:instrText xml:space="preserve">PAGE  </w:instrText>
    </w:r>
    <w:r>
      <w:rPr>
        <w:rStyle w:val="Nmerodep"/>
      </w:rPr>
      <w:fldChar w:fldCharType="end"/>
    </w:r>
  </w:p>
  <w:p w:rsidR="00D823E6" w:rsidRDefault="00D823E6" w:rsidP="001A3DD4">
    <w:pPr>
      <w:pStyle w:val="Pied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3E6" w:rsidRDefault="00D823E6" w:rsidP="001A3DD4">
    <w:pPr>
      <w:pStyle w:val="Piede"/>
      <w:framePr w:wrap="around" w:vAnchor="text" w:hAnchor="margin" w:xAlign="right" w:y="1"/>
      <w:rPr>
        <w:rStyle w:val="Nmerodep"/>
      </w:rPr>
    </w:pPr>
    <w:r>
      <w:rPr>
        <w:rStyle w:val="Nmerodep"/>
      </w:rPr>
      <w:fldChar w:fldCharType="begin"/>
    </w:r>
    <w:r>
      <w:rPr>
        <w:rStyle w:val="Nmerodep"/>
      </w:rPr>
      <w:instrText xml:space="preserve">PAGE  </w:instrText>
    </w:r>
    <w:r>
      <w:rPr>
        <w:rStyle w:val="Nmerodep"/>
      </w:rPr>
      <w:fldChar w:fldCharType="separate"/>
    </w:r>
    <w:r w:rsidR="0028791A">
      <w:rPr>
        <w:rStyle w:val="Nmerodep"/>
        <w:noProof/>
      </w:rPr>
      <w:t>2</w:t>
    </w:r>
    <w:r>
      <w:rPr>
        <w:rStyle w:val="Nmerodep"/>
      </w:rPr>
      <w:fldChar w:fldCharType="end"/>
    </w:r>
  </w:p>
  <w:p w:rsidR="00D823E6" w:rsidRDefault="00D823E6" w:rsidP="001A3DD4">
    <w:pPr>
      <w:pStyle w:val="Pied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3E6" w:rsidRDefault="00D823E6">
    <w:pPr>
      <w:pStyle w:val="Pied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399" w:rsidRDefault="00D72399">
      <w:r>
        <w:separator/>
      </w:r>
    </w:p>
  </w:footnote>
  <w:footnote w:type="continuationSeparator" w:id="0">
    <w:p w:rsidR="00D72399" w:rsidRDefault="00D72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3E6" w:rsidRDefault="00D823E6">
    <w:pPr>
      <w:pStyle w:val="Encabe"/>
      <w:jc w:val="right"/>
      <w:rPr>
        <w:lang w:val="fr-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lvlText w:val="%1."/>
      <w:lvlJc w:val="left"/>
      <w:pPr>
        <w:tabs>
          <w:tab w:val="num" w:pos="1492"/>
        </w:tabs>
        <w:ind w:left="1492" w:hanging="360"/>
      </w:pPr>
    </w:lvl>
  </w:abstractNum>
  <w:abstractNum w:abstractNumId="1">
    <w:nsid w:val="FFFFFF7D"/>
    <w:multiLevelType w:val="singleLevel"/>
    <w:tmpl w:val="FFFFFFFF"/>
    <w:lvl w:ilvl="0">
      <w:start w:val="1"/>
      <w:numFmt w:val="decimal"/>
      <w:lvlText w:val="%1."/>
      <w:lvlJc w:val="left"/>
      <w:pPr>
        <w:tabs>
          <w:tab w:val="num" w:pos="1209"/>
        </w:tabs>
        <w:ind w:left="1209" w:hanging="360"/>
      </w:pPr>
    </w:lvl>
  </w:abstractNum>
  <w:abstractNum w:abstractNumId="2">
    <w:nsid w:val="FFFFFF7E"/>
    <w:multiLevelType w:val="singleLevel"/>
    <w:tmpl w:val="FFFFFFFF"/>
    <w:lvl w:ilvl="0">
      <w:start w:val="1"/>
      <w:numFmt w:val="decimal"/>
      <w:lvlText w:val="%1."/>
      <w:lvlJc w:val="left"/>
      <w:pPr>
        <w:tabs>
          <w:tab w:val="num" w:pos="926"/>
        </w:tabs>
        <w:ind w:left="926" w:hanging="360"/>
      </w:pPr>
    </w:lvl>
  </w:abstractNum>
  <w:abstractNum w:abstractNumId="3">
    <w:nsid w:val="FFFFFF7F"/>
    <w:multiLevelType w:val="singleLevel"/>
    <w:tmpl w:val="FFFFFFFF"/>
    <w:lvl w:ilvl="0">
      <w:start w:val="1"/>
      <w:numFmt w:val="decimal"/>
      <w:lvlText w:val="%1."/>
      <w:lvlJc w:val="left"/>
      <w:pPr>
        <w:tabs>
          <w:tab w:val="num" w:pos="643"/>
        </w:tabs>
        <w:ind w:left="643" w:hanging="360"/>
      </w:pPr>
    </w:lvl>
  </w:abstractNum>
  <w:abstractNum w:abstractNumId="4">
    <w:nsid w:val="FFFFFF80"/>
    <w:multiLevelType w:val="singleLevel"/>
    <w:tmpl w:val="E7A64A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FFFFFFF"/>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FFFFFF"/>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FFFFFFF"/>
    <w:lvl w:ilvl="0">
      <w:start w:val="1"/>
      <w:numFmt w:val="decimal"/>
      <w:lvlText w:val="%1."/>
      <w:lvlJc w:val="left"/>
      <w:pPr>
        <w:tabs>
          <w:tab w:val="num" w:pos="360"/>
        </w:tabs>
        <w:ind w:left="360" w:hanging="360"/>
      </w:pPr>
    </w:lvl>
  </w:abstractNum>
  <w:abstractNum w:abstractNumId="9">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0">
    <w:nsid w:val="03784336"/>
    <w:multiLevelType w:val="singleLevel"/>
    <w:tmpl w:val="9530C530"/>
    <w:lvl w:ilvl="0">
      <w:start w:val="1"/>
      <w:numFmt w:val="decimal"/>
      <w:lvlText w:val="%1."/>
      <w:legacy w:legacy="1" w:legacySpace="0" w:legacyIndent="360"/>
      <w:lvlJc w:val="left"/>
      <w:pPr>
        <w:ind w:left="360" w:hanging="360"/>
      </w:pPr>
      <w:rPr>
        <w:b/>
      </w:rPr>
    </w:lvl>
  </w:abstractNum>
  <w:abstractNum w:abstractNumId="11">
    <w:nsid w:val="1B1530A4"/>
    <w:multiLevelType w:val="multilevel"/>
    <w:tmpl w:val="8CE23BCC"/>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2DD3599"/>
    <w:multiLevelType w:val="multilevel"/>
    <w:tmpl w:val="4EAA5BA6"/>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B75631B"/>
    <w:multiLevelType w:val="singleLevel"/>
    <w:tmpl w:val="A4DC141A"/>
    <w:lvl w:ilvl="0">
      <w:start w:val="1"/>
      <w:numFmt w:val="bullet"/>
      <w:lvlText w:val=""/>
      <w:lvlJc w:val="left"/>
      <w:pPr>
        <w:tabs>
          <w:tab w:val="num" w:pos="765"/>
        </w:tabs>
        <w:ind w:left="765" w:hanging="283"/>
      </w:pPr>
      <w:rPr>
        <w:rFonts w:ascii="Symbol" w:hAnsi="Symbol"/>
      </w:rPr>
    </w:lvl>
  </w:abstractNum>
  <w:abstractNum w:abstractNumId="14">
    <w:nsid w:val="2CAB4527"/>
    <w:multiLevelType w:val="multilevel"/>
    <w:tmpl w:val="26C24C12"/>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4293F3F"/>
    <w:multiLevelType w:val="singleLevel"/>
    <w:tmpl w:val="B074E4EC"/>
    <w:lvl w:ilvl="0">
      <w:start w:val="1"/>
      <w:numFmt w:val="bullet"/>
      <w:lvlText w:val="–"/>
      <w:lvlJc w:val="left"/>
      <w:pPr>
        <w:tabs>
          <w:tab w:val="num" w:pos="283"/>
        </w:tabs>
        <w:ind w:left="283" w:hanging="283"/>
      </w:pPr>
      <w:rPr>
        <w:rFonts w:ascii="Times New Roman" w:hAnsi="Times New Roman"/>
      </w:rPr>
    </w:lvl>
  </w:abstractNum>
  <w:abstractNum w:abstractNumId="16">
    <w:nsid w:val="358B6119"/>
    <w:multiLevelType w:val="multilevel"/>
    <w:tmpl w:val="A8BA546C"/>
    <w:lvl w:ilvl="0">
      <w:start w:val="1"/>
      <w:numFmt w:val="decimal"/>
      <w:lvlText w:val="(%1)"/>
      <w:lvlJc w:val="left"/>
      <w:pPr>
        <w:tabs>
          <w:tab w:val="num" w:pos="1191"/>
        </w:tabs>
        <w:ind w:left="1191" w:hanging="709"/>
      </w:pPr>
    </w:lvl>
    <w:lvl w:ilvl="1">
      <w:start w:val="1"/>
      <w:numFmt w:val="lowerLetter"/>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AFB6DC8"/>
    <w:multiLevelType w:val="singleLevel"/>
    <w:tmpl w:val="D97CFDF8"/>
    <w:lvl w:ilvl="0">
      <w:start w:val="1"/>
      <w:numFmt w:val="bullet"/>
      <w:lvlText w:val=""/>
      <w:lvlJc w:val="left"/>
      <w:pPr>
        <w:tabs>
          <w:tab w:val="num" w:pos="1485"/>
        </w:tabs>
        <w:ind w:left="1485" w:hanging="283"/>
      </w:pPr>
      <w:rPr>
        <w:rFonts w:ascii="Symbol" w:hAnsi="Symbol"/>
      </w:rPr>
    </w:lvl>
  </w:abstractNum>
  <w:abstractNum w:abstractNumId="18">
    <w:nsid w:val="3CF00E18"/>
    <w:multiLevelType w:val="singleLevel"/>
    <w:tmpl w:val="4E1A982C"/>
    <w:lvl w:ilvl="0">
      <w:start w:val="1"/>
      <w:numFmt w:val="bullet"/>
      <w:lvlText w:val=""/>
      <w:lvlJc w:val="left"/>
      <w:pPr>
        <w:tabs>
          <w:tab w:val="num" w:pos="283"/>
        </w:tabs>
        <w:ind w:left="283" w:hanging="283"/>
      </w:pPr>
      <w:rPr>
        <w:rFonts w:ascii="Symbol" w:hAnsi="Symbol"/>
      </w:rPr>
    </w:lvl>
  </w:abstractNum>
  <w:abstractNum w:abstractNumId="19">
    <w:nsid w:val="440A04A2"/>
    <w:multiLevelType w:val="hybridMultilevel"/>
    <w:tmpl w:val="917CD0C8"/>
    <w:lvl w:ilvl="0" w:tplc="A4583F80">
      <w:start w:val="1"/>
      <w:numFmt w:val="upperRoman"/>
      <w:lvlText w:val="%1."/>
      <w:lvlJc w:val="left"/>
      <w:pPr>
        <w:tabs>
          <w:tab w:val="num" w:pos="1080"/>
        </w:tabs>
        <w:ind w:left="1080" w:hanging="72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0">
    <w:nsid w:val="46113D4F"/>
    <w:multiLevelType w:val="singleLevel"/>
    <w:tmpl w:val="A3323CB8"/>
    <w:lvl w:ilvl="0">
      <w:start w:val="1"/>
      <w:numFmt w:val="bullet"/>
      <w:lvlText w:val="–"/>
      <w:lvlJc w:val="left"/>
      <w:pPr>
        <w:tabs>
          <w:tab w:val="num" w:pos="1485"/>
        </w:tabs>
        <w:ind w:left="1485" w:hanging="283"/>
      </w:pPr>
      <w:rPr>
        <w:rFonts w:ascii="Times New Roman" w:hAnsi="Times New Roman"/>
      </w:rPr>
    </w:lvl>
  </w:abstractNum>
  <w:abstractNum w:abstractNumId="21">
    <w:nsid w:val="54D10AB0"/>
    <w:multiLevelType w:val="singleLevel"/>
    <w:tmpl w:val="5B50620E"/>
    <w:lvl w:ilvl="0">
      <w:start w:val="1"/>
      <w:numFmt w:val="bullet"/>
      <w:lvlText w:val="–"/>
      <w:lvlJc w:val="left"/>
      <w:pPr>
        <w:tabs>
          <w:tab w:val="num" w:pos="1485"/>
        </w:tabs>
        <w:ind w:left="1485" w:hanging="283"/>
      </w:pPr>
      <w:rPr>
        <w:rFonts w:ascii="Times New Roman" w:hAnsi="Times New Roman"/>
      </w:rPr>
    </w:lvl>
  </w:abstractNum>
  <w:abstractNum w:abstractNumId="22">
    <w:nsid w:val="5E0D6286"/>
    <w:multiLevelType w:val="singleLevel"/>
    <w:tmpl w:val="B0567122"/>
    <w:lvl w:ilvl="0">
      <w:start w:val="1"/>
      <w:numFmt w:val="bullet"/>
      <w:lvlText w:val="–"/>
      <w:lvlJc w:val="left"/>
      <w:pPr>
        <w:tabs>
          <w:tab w:val="num" w:pos="1485"/>
        </w:tabs>
        <w:ind w:left="1485" w:hanging="283"/>
      </w:pPr>
      <w:rPr>
        <w:rFonts w:ascii="Times New Roman" w:hAnsi="Times New Roman"/>
      </w:rPr>
    </w:lvl>
  </w:abstractNum>
  <w:abstractNum w:abstractNumId="23">
    <w:nsid w:val="6057433F"/>
    <w:multiLevelType w:val="singleLevel"/>
    <w:tmpl w:val="3D5ECD48"/>
    <w:lvl w:ilvl="0">
      <w:start w:val="1"/>
      <w:numFmt w:val="bullet"/>
      <w:lvlText w:val="–"/>
      <w:lvlJc w:val="left"/>
      <w:pPr>
        <w:tabs>
          <w:tab w:val="num" w:pos="765"/>
        </w:tabs>
        <w:ind w:left="765" w:hanging="283"/>
      </w:pPr>
      <w:rPr>
        <w:rFonts w:ascii="Times New Roman" w:hAnsi="Times New Roman"/>
      </w:rPr>
    </w:lvl>
  </w:abstractNum>
  <w:abstractNum w:abstractNumId="24">
    <w:nsid w:val="620F2440"/>
    <w:multiLevelType w:val="singleLevel"/>
    <w:tmpl w:val="6860A420"/>
    <w:lvl w:ilvl="0">
      <w:start w:val="1"/>
      <w:numFmt w:val="bullet"/>
      <w:lvlText w:val=""/>
      <w:lvlJc w:val="left"/>
      <w:pPr>
        <w:tabs>
          <w:tab w:val="num" w:pos="1485"/>
        </w:tabs>
        <w:ind w:left="1485" w:hanging="283"/>
      </w:pPr>
      <w:rPr>
        <w:rFonts w:ascii="Symbol" w:hAnsi="Symbol"/>
      </w:rPr>
    </w:lvl>
  </w:abstractNum>
  <w:abstractNum w:abstractNumId="25">
    <w:nsid w:val="6DF118C0"/>
    <w:multiLevelType w:val="singleLevel"/>
    <w:tmpl w:val="B90C8B88"/>
    <w:lvl w:ilvl="0">
      <w:start w:val="1"/>
      <w:numFmt w:val="bullet"/>
      <w:lvlText w:val=""/>
      <w:lvlJc w:val="left"/>
      <w:pPr>
        <w:tabs>
          <w:tab w:val="num" w:pos="1485"/>
        </w:tabs>
        <w:ind w:left="1485" w:hanging="283"/>
      </w:pPr>
      <w:rPr>
        <w:rFonts w:ascii="Symbol" w:hAnsi="Symbol"/>
      </w:rPr>
    </w:lvl>
  </w:abstractNum>
  <w:abstractNum w:abstractNumId="26">
    <w:nsid w:val="722304D7"/>
    <w:multiLevelType w:val="multilevel"/>
    <w:tmpl w:val="9DE2758E"/>
    <w:lvl w:ilvl="0">
      <w:start w:val="1"/>
      <w:numFmt w:val="decimal"/>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9"/>
  </w:num>
  <w:num w:numId="13">
    <w:abstractNumId w:val="4"/>
  </w:num>
  <w:num w:numId="14">
    <w:abstractNumId w:val="0"/>
  </w:num>
  <w:num w:numId="15">
    <w:abstractNumId w:val="18"/>
  </w:num>
  <w:num w:numId="16">
    <w:abstractNumId w:val="13"/>
  </w:num>
  <w:num w:numId="17">
    <w:abstractNumId w:val="17"/>
  </w:num>
  <w:num w:numId="18">
    <w:abstractNumId w:val="24"/>
  </w:num>
  <w:num w:numId="19">
    <w:abstractNumId w:val="25"/>
  </w:num>
  <w:num w:numId="20">
    <w:abstractNumId w:val="15"/>
  </w:num>
  <w:num w:numId="21">
    <w:abstractNumId w:val="23"/>
  </w:num>
  <w:num w:numId="22">
    <w:abstractNumId w:val="22"/>
  </w:num>
  <w:num w:numId="23">
    <w:abstractNumId w:val="20"/>
  </w:num>
  <w:num w:numId="24">
    <w:abstractNumId w:val="21"/>
  </w:num>
  <w:num w:numId="25">
    <w:abstractNumId w:val="12"/>
  </w:num>
  <w:num w:numId="26">
    <w:abstractNumId w:val="16"/>
  </w:num>
  <w:num w:numId="27">
    <w:abstractNumId w:val="11"/>
  </w:num>
  <w:num w:numId="28">
    <w:abstractNumId w:val="1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21221"/>
    <w:rsid w:val="000022E6"/>
    <w:rsid w:val="00005874"/>
    <w:rsid w:val="00015F52"/>
    <w:rsid w:val="00025B45"/>
    <w:rsid w:val="000C7B29"/>
    <w:rsid w:val="00100DDB"/>
    <w:rsid w:val="001466A9"/>
    <w:rsid w:val="00176DB8"/>
    <w:rsid w:val="0017723D"/>
    <w:rsid w:val="00186F66"/>
    <w:rsid w:val="001A3DD4"/>
    <w:rsid w:val="00221221"/>
    <w:rsid w:val="00242426"/>
    <w:rsid w:val="0025130C"/>
    <w:rsid w:val="00280896"/>
    <w:rsid w:val="0028791A"/>
    <w:rsid w:val="00301FDB"/>
    <w:rsid w:val="00313D34"/>
    <w:rsid w:val="003611FC"/>
    <w:rsid w:val="003655CB"/>
    <w:rsid w:val="00402A29"/>
    <w:rsid w:val="00451643"/>
    <w:rsid w:val="00483E2B"/>
    <w:rsid w:val="00543482"/>
    <w:rsid w:val="00581AE0"/>
    <w:rsid w:val="005C6C87"/>
    <w:rsid w:val="005D48EE"/>
    <w:rsid w:val="006C7B31"/>
    <w:rsid w:val="007F5B65"/>
    <w:rsid w:val="00823051"/>
    <w:rsid w:val="00825C4B"/>
    <w:rsid w:val="008922BB"/>
    <w:rsid w:val="008C3687"/>
    <w:rsid w:val="00910CD3"/>
    <w:rsid w:val="0093181D"/>
    <w:rsid w:val="0096175E"/>
    <w:rsid w:val="00996C7F"/>
    <w:rsid w:val="009D5FBD"/>
    <w:rsid w:val="009F3905"/>
    <w:rsid w:val="00A1384B"/>
    <w:rsid w:val="00A149B6"/>
    <w:rsid w:val="00A56A13"/>
    <w:rsid w:val="00AE3990"/>
    <w:rsid w:val="00BC34CF"/>
    <w:rsid w:val="00C20AA6"/>
    <w:rsid w:val="00D308B5"/>
    <w:rsid w:val="00D60AEE"/>
    <w:rsid w:val="00D617C6"/>
    <w:rsid w:val="00D72399"/>
    <w:rsid w:val="00D823E6"/>
    <w:rsid w:val="00E27FA0"/>
    <w:rsid w:val="00E310CA"/>
    <w:rsid w:val="00E47277"/>
    <w:rsid w:val="00E55DB0"/>
    <w:rsid w:val="00E56C96"/>
    <w:rsid w:val="00E8121F"/>
    <w:rsid w:val="00E85099"/>
    <w:rsid w:val="00EB7F1A"/>
    <w:rsid w:val="00F237F6"/>
    <w:rsid w:val="00F36310"/>
    <w:rsid w:val="00F76DB4"/>
    <w:rsid w:val="00F83DA3"/>
    <w:rsid w:val="00FD4908"/>
  </w:rsids>
  <m:mathPr>
    <m:mathFont m:val="Cambria Math"/>
    <m:brkBin m:val="before"/>
    <m:brkBinSub m:val="--"/>
    <m:smallFrac m:val="0"/>
    <m:dispDef m:val="0"/>
    <m:lMargin m:val="0"/>
    <m:rMargin m:val="0"/>
    <m:defJc m:val="centerGroup"/>
    <m:wrapRight/>
    <m:intLim m:val="subSup"/>
    <m:naryLim m:val="subSup"/>
  </m:mathPr>
  <w:themeFontLang w:val="es-ES_tradnl"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nhideWhenUsed="0"/>
    <w:lsdException w:name="List" w:unhideWhenUsed="0"/>
    <w:lsdException w:name="Title" w:semiHidden="0" w:uiPriority="10" w:unhideWhenUsed="0" w:qFormat="1"/>
    <w:lsdException w:name="Closing" w:unhideWhenUsed="0"/>
    <w:lsdException w:name="Signature" w:unhideWhenUsed="0"/>
    <w:lsdException w:name="Default Paragraph Font" w:unhideWhenUsed="0"/>
    <w:lsdException w:name="Body Text Indent" w:unhideWhenUsed="0"/>
    <w:lsdException w:name="List Continue" w:unhideWhenUsed="0"/>
    <w:lsdException w:name="Subtitle" w:semiHidden="0" w:uiPriority="11" w:unhideWhenUsed="0" w:qFormat="1"/>
    <w:lsdException w:name="Salutation"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nhideWhenUsed="0"/>
  </w:latentStyles>
  <w:style w:type="paragraph" w:default="1" w:styleId="Normal">
    <w:name w:val="Normal"/>
    <w:qFormat/>
    <w:rsid w:val="00A149B6"/>
    <w:rPr>
      <w:sz w:val="24"/>
      <w:szCs w:val="24"/>
      <w:lang w:val="en-GB" w:eastAsia="en-GB"/>
    </w:rPr>
  </w:style>
  <w:style w:type="paragraph" w:styleId="Heading1">
    <w:name w:val="heading 1"/>
    <w:basedOn w:val="Normal"/>
    <w:next w:val="Normal"/>
    <w:link w:val="Heading1Char"/>
    <w:uiPriority w:val="99"/>
    <w:qFormat/>
    <w:rsid w:val="00A149B6"/>
    <w:pPr>
      <w:keepNext/>
      <w:tabs>
        <w:tab w:val="left" w:pos="-2127"/>
        <w:tab w:val="left" w:pos="-1985"/>
        <w:tab w:val="left" w:pos="-1440"/>
        <w:tab w:val="left" w:pos="-709"/>
        <w:tab w:val="left" w:pos="-142"/>
      </w:tabs>
      <w:overflowPunct w:val="0"/>
      <w:autoSpaceDE w:val="0"/>
      <w:autoSpaceDN w:val="0"/>
      <w:adjustRightInd w:val="0"/>
      <w:spacing w:before="20" w:after="20"/>
      <w:textAlignment w:val="baseline"/>
      <w:outlineLvl w:val="0"/>
    </w:pPr>
    <w:rPr>
      <w:rFonts w:ascii="Arial" w:hAnsi="Arial"/>
      <w:b/>
      <w:sz w:val="20"/>
      <w:szCs w:val="20"/>
      <w:lang w:val="en-US" w:eastAsia="en-US"/>
    </w:rPr>
  </w:style>
  <w:style w:type="paragraph" w:styleId="Heading2">
    <w:name w:val="heading 2"/>
    <w:basedOn w:val="Normal"/>
    <w:next w:val="Text2"/>
    <w:link w:val="Heading2Char"/>
    <w:uiPriority w:val="99"/>
    <w:qFormat/>
    <w:rsid w:val="00F36310"/>
    <w:pPr>
      <w:keepNext/>
      <w:spacing w:after="240"/>
      <w:ind w:left="1202" w:hanging="720"/>
      <w:jc w:val="both"/>
      <w:outlineLvl w:val="1"/>
    </w:pPr>
    <w:rPr>
      <w:b/>
      <w:szCs w:val="20"/>
    </w:rPr>
  </w:style>
  <w:style w:type="paragraph" w:styleId="Heading3">
    <w:name w:val="heading 3"/>
    <w:basedOn w:val="Normal"/>
    <w:next w:val="Text3"/>
    <w:link w:val="Heading3Char"/>
    <w:uiPriority w:val="99"/>
    <w:qFormat/>
    <w:rsid w:val="00F36310"/>
    <w:pPr>
      <w:keepNext/>
      <w:spacing w:after="240"/>
      <w:ind w:left="1984" w:hanging="782"/>
      <w:jc w:val="both"/>
      <w:outlineLvl w:val="2"/>
    </w:pPr>
    <w:rPr>
      <w:i/>
      <w:szCs w:val="20"/>
    </w:rPr>
  </w:style>
  <w:style w:type="paragraph" w:styleId="Heading4">
    <w:name w:val="heading 4"/>
    <w:basedOn w:val="Normal"/>
    <w:next w:val="Text4"/>
    <w:link w:val="Heading4Char"/>
    <w:uiPriority w:val="99"/>
    <w:qFormat/>
    <w:rsid w:val="00F36310"/>
    <w:pPr>
      <w:keepNext/>
      <w:spacing w:after="240"/>
      <w:ind w:left="1984" w:hanging="782"/>
      <w:jc w:val="both"/>
      <w:outlineLvl w:val="3"/>
    </w:pPr>
    <w:rPr>
      <w:szCs w:val="20"/>
    </w:rPr>
  </w:style>
  <w:style w:type="paragraph" w:styleId="Heading5">
    <w:name w:val="heading 5"/>
    <w:basedOn w:val="Normal"/>
    <w:next w:val="Normal"/>
    <w:link w:val="Heading5Char"/>
    <w:uiPriority w:val="99"/>
    <w:qFormat/>
    <w:rsid w:val="00F36310"/>
    <w:pPr>
      <w:tabs>
        <w:tab w:val="num" w:pos="0"/>
      </w:tabs>
      <w:spacing w:before="240" w:after="60"/>
      <w:jc w:val="both"/>
      <w:outlineLvl w:val="4"/>
    </w:pPr>
    <w:rPr>
      <w:rFonts w:ascii="Arial" w:hAnsi="Arial"/>
      <w:sz w:val="22"/>
      <w:szCs w:val="20"/>
    </w:rPr>
  </w:style>
  <w:style w:type="paragraph" w:styleId="Heading6">
    <w:name w:val="heading 6"/>
    <w:basedOn w:val="Normal"/>
    <w:next w:val="Normal"/>
    <w:link w:val="Heading6Char"/>
    <w:uiPriority w:val="99"/>
    <w:qFormat/>
    <w:rsid w:val="00F36310"/>
    <w:pPr>
      <w:tabs>
        <w:tab w:val="num" w:pos="0"/>
      </w:tabs>
      <w:spacing w:before="240" w:after="60"/>
      <w:jc w:val="both"/>
      <w:outlineLvl w:val="5"/>
    </w:pPr>
    <w:rPr>
      <w:rFonts w:ascii="Arial" w:hAnsi="Arial"/>
      <w:i/>
      <w:sz w:val="22"/>
      <w:szCs w:val="20"/>
    </w:rPr>
  </w:style>
  <w:style w:type="paragraph" w:styleId="Heading7">
    <w:name w:val="heading 7"/>
    <w:basedOn w:val="Normal"/>
    <w:next w:val="Normal"/>
    <w:link w:val="Heading7Char"/>
    <w:uiPriority w:val="99"/>
    <w:qFormat/>
    <w:rsid w:val="00F36310"/>
    <w:pPr>
      <w:tabs>
        <w:tab w:val="num" w:pos="0"/>
      </w:tabs>
      <w:spacing w:before="240" w:after="60"/>
      <w:jc w:val="both"/>
      <w:outlineLvl w:val="6"/>
    </w:pPr>
    <w:rPr>
      <w:rFonts w:ascii="Arial" w:hAnsi="Arial"/>
      <w:sz w:val="20"/>
      <w:szCs w:val="20"/>
    </w:rPr>
  </w:style>
  <w:style w:type="paragraph" w:styleId="Heading8">
    <w:name w:val="heading 8"/>
    <w:basedOn w:val="Normal"/>
    <w:next w:val="Normal"/>
    <w:link w:val="Heading8Char"/>
    <w:uiPriority w:val="99"/>
    <w:qFormat/>
    <w:rsid w:val="00F36310"/>
    <w:pPr>
      <w:tabs>
        <w:tab w:val="num" w:pos="0"/>
      </w:tabs>
      <w:spacing w:before="240" w:after="60"/>
      <w:jc w:val="both"/>
      <w:outlineLvl w:val="7"/>
    </w:pPr>
    <w:rPr>
      <w:rFonts w:ascii="Arial" w:hAnsi="Arial"/>
      <w:i/>
      <w:sz w:val="20"/>
      <w:szCs w:val="20"/>
    </w:rPr>
  </w:style>
  <w:style w:type="paragraph" w:styleId="Heading9">
    <w:name w:val="heading 9"/>
    <w:basedOn w:val="Normal"/>
    <w:next w:val="Normal"/>
    <w:link w:val="Heading9Char"/>
    <w:uiPriority w:val="99"/>
    <w:qFormat/>
    <w:rsid w:val="00F36310"/>
    <w:pPr>
      <w:tabs>
        <w:tab w:val="num" w:pos="0"/>
      </w:tabs>
      <w:spacing w:before="240" w:after="60"/>
      <w:jc w:val="both"/>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Fuentedeprrafopred1"/>
    <w:link w:val="Heading1"/>
    <w:uiPriority w:val="99"/>
    <w:rsid w:val="00483E2B"/>
    <w:rPr>
      <w:rFonts w:ascii="Calibri" w:hAnsi="Calibri" w:cs="Times New Roman"/>
      <w:b/>
      <w:bCs/>
      <w:kern w:val="32"/>
      <w:sz w:val="32"/>
      <w:lang w:val="en-GB" w:eastAsia="en-GB"/>
    </w:rPr>
  </w:style>
  <w:style w:type="character" w:customStyle="1" w:styleId="Heading2Char">
    <w:name w:val="Heading 2 Char"/>
    <w:basedOn w:val="Fuentedeprrafopred"/>
    <w:link w:val="Heading2"/>
    <w:uiPriority w:val="99"/>
    <w:semiHidden/>
    <w:rPr>
      <w:rFonts w:ascii="Calibri" w:hAnsi="Calibri" w:cs="Times New Roman"/>
      <w:b/>
      <w:bCs/>
      <w:i/>
      <w:iCs/>
      <w:sz w:val="28"/>
      <w:lang w:val="en-GB" w:eastAsia="en-GB"/>
    </w:rPr>
  </w:style>
  <w:style w:type="character" w:customStyle="1" w:styleId="Heading3Char">
    <w:name w:val="Heading 3 Char"/>
    <w:basedOn w:val="Fuentedeprrafopred"/>
    <w:link w:val="Heading3"/>
    <w:uiPriority w:val="99"/>
    <w:semiHidden/>
    <w:rPr>
      <w:rFonts w:ascii="Calibri" w:hAnsi="Calibri" w:cs="Times New Roman"/>
      <w:b/>
      <w:bCs/>
      <w:sz w:val="26"/>
      <w:lang w:val="en-GB" w:eastAsia="en-GB"/>
    </w:rPr>
  </w:style>
  <w:style w:type="character" w:customStyle="1" w:styleId="Heading4Char">
    <w:name w:val="Heading 4 Char"/>
    <w:basedOn w:val="Fuentedeprrafopred"/>
    <w:link w:val="Heading4"/>
    <w:uiPriority w:val="99"/>
    <w:semiHidden/>
    <w:rPr>
      <w:rFonts w:ascii="Cambria" w:hAnsi="Cambria" w:cs="Times New Roman"/>
      <w:b/>
      <w:bCs/>
      <w:sz w:val="28"/>
      <w:lang w:val="en-GB" w:eastAsia="en-GB"/>
    </w:rPr>
  </w:style>
  <w:style w:type="character" w:customStyle="1" w:styleId="Heading5Char">
    <w:name w:val="Heading 5 Char"/>
    <w:basedOn w:val="Fuentedeprrafopred"/>
    <w:link w:val="Heading5"/>
    <w:uiPriority w:val="99"/>
    <w:semiHidden/>
    <w:rPr>
      <w:rFonts w:ascii="Cambria" w:hAnsi="Cambria" w:cs="Times New Roman"/>
      <w:b/>
      <w:bCs/>
      <w:i/>
      <w:iCs/>
      <w:sz w:val="26"/>
      <w:lang w:val="en-GB" w:eastAsia="en-GB"/>
    </w:rPr>
  </w:style>
  <w:style w:type="character" w:customStyle="1" w:styleId="Heading6Char">
    <w:name w:val="Heading 6 Char"/>
    <w:basedOn w:val="Fuentedeprrafopred"/>
    <w:link w:val="Heading6"/>
    <w:uiPriority w:val="99"/>
    <w:semiHidden/>
    <w:rPr>
      <w:rFonts w:ascii="Cambria" w:hAnsi="Cambria" w:cs="Times New Roman"/>
      <w:b/>
      <w:bCs/>
      <w:sz w:val="22"/>
      <w:lang w:val="en-GB" w:eastAsia="en-GB"/>
    </w:rPr>
  </w:style>
  <w:style w:type="character" w:customStyle="1" w:styleId="Heading7Char">
    <w:name w:val="Heading 7 Char"/>
    <w:basedOn w:val="Fuentedeprrafopred"/>
    <w:link w:val="Heading7"/>
    <w:uiPriority w:val="99"/>
    <w:semiHidden/>
    <w:rPr>
      <w:rFonts w:ascii="Cambria" w:hAnsi="Cambria" w:cs="Times New Roman"/>
      <w:sz w:val="24"/>
      <w:lang w:val="en-GB" w:eastAsia="en-GB"/>
    </w:rPr>
  </w:style>
  <w:style w:type="character" w:customStyle="1" w:styleId="Heading8Char">
    <w:name w:val="Heading 8 Char"/>
    <w:basedOn w:val="Fuentedeprrafopred"/>
    <w:link w:val="Heading8"/>
    <w:uiPriority w:val="99"/>
    <w:semiHidden/>
    <w:rPr>
      <w:rFonts w:ascii="Cambria" w:hAnsi="Cambria" w:cs="Times New Roman"/>
      <w:i/>
      <w:iCs/>
      <w:sz w:val="24"/>
      <w:lang w:val="en-GB" w:eastAsia="en-GB"/>
    </w:rPr>
  </w:style>
  <w:style w:type="character" w:customStyle="1" w:styleId="Heading9Char">
    <w:name w:val="Heading 9 Char"/>
    <w:basedOn w:val="Fuentedeprrafopred"/>
    <w:link w:val="Heading9"/>
    <w:uiPriority w:val="99"/>
    <w:semiHidden/>
    <w:rPr>
      <w:rFonts w:ascii="Calibri" w:hAnsi="Calibri" w:cs="Times New Roman"/>
      <w:sz w:val="22"/>
      <w:lang w:val="en-GB" w:eastAsia="en-GB"/>
    </w:rPr>
  </w:style>
  <w:style w:type="character" w:customStyle="1" w:styleId="Fuentedeprrafopred">
    <w:name w:val="Fuente de p‡rrafo pred"/>
    <w:uiPriority w:val="99"/>
    <w:semiHidden/>
  </w:style>
  <w:style w:type="paragraph" w:customStyle="1" w:styleId="Text2">
    <w:name w:val="Text 2"/>
    <w:basedOn w:val="Normal"/>
    <w:uiPriority w:val="99"/>
    <w:rsid w:val="00F36310"/>
    <w:pPr>
      <w:tabs>
        <w:tab w:val="left" w:pos="2161"/>
      </w:tabs>
      <w:spacing w:after="240"/>
      <w:ind w:left="1202"/>
      <w:jc w:val="both"/>
    </w:pPr>
    <w:rPr>
      <w:szCs w:val="20"/>
    </w:rPr>
  </w:style>
  <w:style w:type="paragraph" w:customStyle="1" w:styleId="Text3">
    <w:name w:val="Text 3"/>
    <w:basedOn w:val="Normal"/>
    <w:uiPriority w:val="99"/>
    <w:rsid w:val="00F36310"/>
    <w:pPr>
      <w:tabs>
        <w:tab w:val="left" w:pos="2302"/>
      </w:tabs>
      <w:spacing w:after="240"/>
      <w:ind w:left="1202"/>
      <w:jc w:val="both"/>
    </w:pPr>
    <w:rPr>
      <w:szCs w:val="20"/>
    </w:rPr>
  </w:style>
  <w:style w:type="paragraph" w:customStyle="1" w:styleId="Text4">
    <w:name w:val="Text 4"/>
    <w:basedOn w:val="Normal"/>
    <w:uiPriority w:val="99"/>
    <w:rsid w:val="00F36310"/>
    <w:pPr>
      <w:tabs>
        <w:tab w:val="left" w:pos="2302"/>
      </w:tabs>
      <w:spacing w:after="240"/>
      <w:ind w:left="1202"/>
      <w:jc w:val="both"/>
    </w:pPr>
    <w:rPr>
      <w:szCs w:val="20"/>
    </w:rPr>
  </w:style>
  <w:style w:type="character" w:customStyle="1" w:styleId="Fuentedeprrafopred0">
    <w:name w:val="Fuente de pàrrafo pred"/>
    <w:uiPriority w:val="99"/>
    <w:semiHidden/>
    <w:rsid w:val="00E85099"/>
  </w:style>
  <w:style w:type="character" w:customStyle="1" w:styleId="Fuentedeprrafopred1">
    <w:name w:val="Fuente de p_rrafo pred1"/>
    <w:uiPriority w:val="99"/>
    <w:semiHidden/>
    <w:rsid w:val="00483E2B"/>
  </w:style>
  <w:style w:type="character" w:customStyle="1" w:styleId="Fuentedeprrafopred2">
    <w:name w:val="Fuente de pˆrrafo pred"/>
    <w:uiPriority w:val="99"/>
    <w:semiHidden/>
    <w:rsid w:val="00186F66"/>
  </w:style>
  <w:style w:type="character" w:customStyle="1" w:styleId="Fuentedeprrafopred3">
    <w:name w:val="Fuente de pörrafo pred"/>
    <w:uiPriority w:val="99"/>
    <w:semiHidden/>
    <w:rsid w:val="005C6C87"/>
  </w:style>
  <w:style w:type="character" w:customStyle="1" w:styleId="Fuentedeprrafopred4">
    <w:name w:val="Fuente de p_rrafo pred"/>
    <w:uiPriority w:val="99"/>
    <w:semiHidden/>
    <w:rsid w:val="009D5FBD"/>
  </w:style>
  <w:style w:type="character" w:customStyle="1" w:styleId="Fuentedeprrafopred40">
    <w:name w:val="Fuente de p_rrafo pred4"/>
    <w:uiPriority w:val="99"/>
    <w:semiHidden/>
    <w:rsid w:val="00176DB8"/>
  </w:style>
  <w:style w:type="character" w:customStyle="1" w:styleId="Fuentedeprrafopred30">
    <w:name w:val="Fuente de p_rrafo pred3"/>
    <w:uiPriority w:val="99"/>
    <w:semiHidden/>
    <w:rsid w:val="007F5B65"/>
  </w:style>
  <w:style w:type="character" w:customStyle="1" w:styleId="Fuentedeprrafopred20">
    <w:name w:val="Fuente de p_rrafo pred2"/>
    <w:uiPriority w:val="99"/>
    <w:semiHidden/>
    <w:rsid w:val="00280896"/>
  </w:style>
  <w:style w:type="paragraph" w:customStyle="1" w:styleId="Piede">
    <w:name w:val="Pie de"/>
    <w:basedOn w:val="Normal"/>
    <w:uiPriority w:val="99"/>
    <w:rsid w:val="00A149B6"/>
    <w:pPr>
      <w:tabs>
        <w:tab w:val="center" w:pos="4153"/>
        <w:tab w:val="right" w:pos="8306"/>
      </w:tabs>
    </w:pPr>
    <w:rPr>
      <w:szCs w:val="20"/>
    </w:rPr>
  </w:style>
  <w:style w:type="character" w:customStyle="1" w:styleId="FooterChar">
    <w:name w:val="Footer Char"/>
    <w:basedOn w:val="Fuentedeprrafopred1"/>
    <w:uiPriority w:val="99"/>
    <w:semiHidden/>
    <w:rsid w:val="00483E2B"/>
    <w:rPr>
      <w:rFonts w:cs="Times New Roman"/>
      <w:sz w:val="24"/>
      <w:lang w:val="en-GB" w:eastAsia="en-GB"/>
    </w:rPr>
  </w:style>
  <w:style w:type="paragraph" w:customStyle="1" w:styleId="Encabe">
    <w:name w:val="Encabe"/>
    <w:basedOn w:val="Normal"/>
    <w:uiPriority w:val="99"/>
    <w:rsid w:val="00A149B6"/>
    <w:pPr>
      <w:tabs>
        <w:tab w:val="center" w:pos="4320"/>
        <w:tab w:val="right" w:pos="8640"/>
      </w:tabs>
      <w:jc w:val="both"/>
    </w:pPr>
    <w:rPr>
      <w:rFonts w:ascii="Arial" w:hAnsi="Arial"/>
      <w:sz w:val="22"/>
      <w:szCs w:val="20"/>
    </w:rPr>
  </w:style>
  <w:style w:type="character" w:customStyle="1" w:styleId="HeaderChar">
    <w:name w:val="Header Char"/>
    <w:basedOn w:val="Fuentedeprrafopred1"/>
    <w:uiPriority w:val="99"/>
    <w:semiHidden/>
    <w:rsid w:val="00483E2B"/>
    <w:rPr>
      <w:rFonts w:cs="Times New Roman"/>
      <w:sz w:val="24"/>
      <w:lang w:val="en-GB" w:eastAsia="en-GB"/>
    </w:rPr>
  </w:style>
  <w:style w:type="paragraph" w:customStyle="1" w:styleId="normaltableau">
    <w:name w:val="normal_tableau"/>
    <w:basedOn w:val="Normal"/>
    <w:uiPriority w:val="99"/>
    <w:rsid w:val="00A149B6"/>
    <w:pPr>
      <w:spacing w:before="120" w:after="120"/>
      <w:jc w:val="both"/>
    </w:pPr>
    <w:rPr>
      <w:rFonts w:ascii="Optima" w:hAnsi="Optima"/>
      <w:sz w:val="22"/>
      <w:szCs w:val="20"/>
    </w:rPr>
  </w:style>
  <w:style w:type="paragraph" w:customStyle="1" w:styleId="Normalar">
    <w:name w:val="Normal a_r_"/>
    <w:basedOn w:val="Normal"/>
    <w:uiPriority w:val="99"/>
    <w:rsid w:val="00A149B6"/>
    <w:pPr>
      <w:widowControl w:val="0"/>
      <w:overflowPunct w:val="0"/>
      <w:autoSpaceDE w:val="0"/>
      <w:autoSpaceDN w:val="0"/>
      <w:adjustRightInd w:val="0"/>
      <w:spacing w:before="60" w:after="60" w:line="260" w:lineRule="exact"/>
      <w:textAlignment w:val="baseline"/>
    </w:pPr>
    <w:rPr>
      <w:rFonts w:ascii="Arial" w:hAnsi="Arial"/>
      <w:sz w:val="20"/>
      <w:szCs w:val="20"/>
      <w:lang w:eastAsia="en-US"/>
    </w:rPr>
  </w:style>
  <w:style w:type="paragraph" w:customStyle="1" w:styleId="Normalarcentr">
    <w:name w:val="Normal a_r_ centr_"/>
    <w:basedOn w:val="Normalar"/>
    <w:uiPriority w:val="99"/>
    <w:rsid w:val="00A149B6"/>
    <w:pPr>
      <w:jc w:val="center"/>
    </w:pPr>
  </w:style>
  <w:style w:type="paragraph" w:customStyle="1" w:styleId="Textode">
    <w:name w:val="Texto de"/>
    <w:basedOn w:val="Normal"/>
    <w:uiPriority w:val="99"/>
    <w:rsid w:val="00A149B6"/>
    <w:pPr>
      <w:widowControl w:val="0"/>
      <w:jc w:val="both"/>
    </w:pPr>
    <w:rPr>
      <w:sz w:val="22"/>
      <w:szCs w:val="20"/>
      <w:lang w:val="en-US" w:eastAsia="en-US"/>
    </w:rPr>
  </w:style>
  <w:style w:type="character" w:customStyle="1" w:styleId="BodyTextChar">
    <w:name w:val="Body Text Char"/>
    <w:basedOn w:val="Fuentedeprrafopred1"/>
    <w:uiPriority w:val="99"/>
    <w:semiHidden/>
    <w:rsid w:val="00483E2B"/>
    <w:rPr>
      <w:rFonts w:cs="Times New Roman"/>
      <w:sz w:val="24"/>
      <w:lang w:val="en-GB" w:eastAsia="en-GB"/>
    </w:rPr>
  </w:style>
  <w:style w:type="paragraph" w:customStyle="1" w:styleId="Eaoaeaa">
    <w:name w:val="Eaoae?aa"/>
    <w:basedOn w:val="Normal"/>
    <w:uiPriority w:val="99"/>
    <w:rsid w:val="00A149B6"/>
    <w:pPr>
      <w:widowControl w:val="0"/>
      <w:tabs>
        <w:tab w:val="center" w:pos="4153"/>
        <w:tab w:val="right" w:pos="8306"/>
      </w:tabs>
    </w:pPr>
    <w:rPr>
      <w:sz w:val="20"/>
      <w:szCs w:val="20"/>
      <w:lang w:val="en-US" w:eastAsia="en-US"/>
    </w:rPr>
  </w:style>
  <w:style w:type="character" w:customStyle="1" w:styleId="Nmerodep">
    <w:name w:val="N_mero de p"/>
    <w:basedOn w:val="Fuentedeprrafopred1"/>
    <w:uiPriority w:val="99"/>
    <w:rsid w:val="00A149B6"/>
    <w:rPr>
      <w:rFonts w:cs="Times New Roman"/>
    </w:rPr>
  </w:style>
  <w:style w:type="paragraph" w:customStyle="1" w:styleId="Mapadeldoc">
    <w:name w:val="Mapa del doc"/>
    <w:basedOn w:val="Normal"/>
    <w:uiPriority w:val="99"/>
    <w:semiHidden/>
    <w:rsid w:val="00A149B6"/>
    <w:pPr>
      <w:shd w:val="clear" w:color="auto" w:fill="C6D5EC"/>
    </w:pPr>
    <w:rPr>
      <w:rFonts w:ascii="Lucida Grande" w:hAnsi="Lucida Grande"/>
    </w:rPr>
  </w:style>
  <w:style w:type="character" w:customStyle="1" w:styleId="DocumentMapChar">
    <w:name w:val="Document Map Char"/>
    <w:basedOn w:val="Fuentedeprrafopred1"/>
    <w:uiPriority w:val="99"/>
    <w:semiHidden/>
    <w:rsid w:val="00483E2B"/>
    <w:rPr>
      <w:rFonts w:ascii="Lucida Grande" w:hAnsi="Lucida Grande" w:cs="Times New Roman"/>
      <w:sz w:val="24"/>
      <w:lang w:val="en-GB" w:eastAsia="en-GB"/>
    </w:rPr>
  </w:style>
  <w:style w:type="paragraph" w:customStyle="1" w:styleId="Sangradetextodecuerpo">
    <w:name w:val="SangrÕa de texto de cuerpo"/>
    <w:basedOn w:val="Normal"/>
    <w:uiPriority w:val="99"/>
    <w:rsid w:val="00F36310"/>
    <w:pPr>
      <w:spacing w:after="120"/>
      <w:ind w:left="283"/>
    </w:pPr>
  </w:style>
  <w:style w:type="paragraph" w:styleId="BodyTextIndent">
    <w:name w:val="Body Text Indent"/>
    <w:basedOn w:val="Normal"/>
    <w:link w:val="BodyTextIndentChar"/>
    <w:uiPriority w:val="99"/>
    <w:semiHidden/>
    <w:pPr>
      <w:spacing w:after="120"/>
      <w:ind w:left="283"/>
    </w:pPr>
  </w:style>
  <w:style w:type="character" w:customStyle="1" w:styleId="BodyTextIndentChar">
    <w:name w:val="Body Text Indent Char"/>
    <w:basedOn w:val="Fuentedeprrafopred"/>
    <w:link w:val="BodyTextIndent"/>
    <w:uiPriority w:val="99"/>
    <w:semiHidden/>
    <w:rPr>
      <w:rFonts w:cs="Times New Roman"/>
      <w:sz w:val="24"/>
      <w:lang w:val="en-GB" w:eastAsia="en-GB"/>
    </w:rPr>
  </w:style>
  <w:style w:type="paragraph" w:customStyle="1" w:styleId="Textodecuerpo1sangr">
    <w:name w:val="Texto de cuerpo 1» sangr"/>
    <w:basedOn w:val="Sangradetextodecuerpo"/>
    <w:uiPriority w:val="99"/>
    <w:rsid w:val="00F36310"/>
    <w:pPr>
      <w:ind w:firstLine="210"/>
      <w:jc w:val="both"/>
    </w:pPr>
    <w:rPr>
      <w:szCs w:val="20"/>
    </w:rPr>
  </w:style>
  <w:style w:type="character" w:customStyle="1" w:styleId="BodyTextFirstIndent2Char">
    <w:name w:val="Body Text First Indent 2 Char"/>
    <w:basedOn w:val="BodyTextIndentChar"/>
    <w:uiPriority w:val="99"/>
    <w:semiHidden/>
    <w:rPr>
      <w:rFonts w:cs="Times New Roman"/>
      <w:sz w:val="24"/>
      <w:lang w:val="en-GB" w:eastAsia="en-GB"/>
    </w:rPr>
  </w:style>
  <w:style w:type="character" w:customStyle="1" w:styleId="Hipervnc">
    <w:name w:val="Hiperv’nc"/>
    <w:basedOn w:val="Fuentedeprrafopred"/>
    <w:uiPriority w:val="99"/>
    <w:rsid w:val="00F36310"/>
    <w:rPr>
      <w:rFonts w:cs="Times New Roman"/>
      <w:color w:val="0000FF"/>
      <w:u w:val="single"/>
    </w:rPr>
  </w:style>
  <w:style w:type="paragraph" w:customStyle="1" w:styleId="Text1">
    <w:name w:val="Text 1"/>
    <w:basedOn w:val="Normal"/>
    <w:uiPriority w:val="99"/>
    <w:rsid w:val="00F36310"/>
    <w:pPr>
      <w:spacing w:after="240"/>
      <w:ind w:left="482"/>
      <w:jc w:val="both"/>
    </w:pPr>
    <w:rPr>
      <w:szCs w:val="20"/>
    </w:rPr>
  </w:style>
  <w:style w:type="paragraph" w:customStyle="1" w:styleId="Address">
    <w:name w:val="Address"/>
    <w:basedOn w:val="Normal"/>
    <w:uiPriority w:val="99"/>
    <w:rsid w:val="00F36310"/>
    <w:rPr>
      <w:szCs w:val="20"/>
    </w:rPr>
  </w:style>
  <w:style w:type="paragraph" w:customStyle="1" w:styleId="AddressTL">
    <w:name w:val="AddressTL"/>
    <w:basedOn w:val="Normal"/>
    <w:next w:val="Normal"/>
    <w:uiPriority w:val="99"/>
    <w:rsid w:val="00F36310"/>
    <w:pPr>
      <w:spacing w:after="720"/>
    </w:pPr>
    <w:rPr>
      <w:szCs w:val="20"/>
    </w:rPr>
  </w:style>
  <w:style w:type="paragraph" w:customStyle="1" w:styleId="AddressTR">
    <w:name w:val="AddressTR"/>
    <w:basedOn w:val="Normal"/>
    <w:next w:val="Normal"/>
    <w:uiPriority w:val="99"/>
    <w:rsid w:val="00F36310"/>
    <w:pPr>
      <w:spacing w:after="720"/>
      <w:ind w:left="5103"/>
    </w:pPr>
    <w:rPr>
      <w:szCs w:val="20"/>
    </w:rPr>
  </w:style>
  <w:style w:type="paragraph" w:customStyle="1" w:styleId="Textodeb">
    <w:name w:val="Texto de b"/>
    <w:basedOn w:val="Normal"/>
    <w:uiPriority w:val="99"/>
    <w:rsid w:val="00F36310"/>
    <w:pPr>
      <w:spacing w:after="120"/>
      <w:ind w:left="1440" w:right="1440"/>
      <w:jc w:val="both"/>
    </w:pPr>
    <w:rPr>
      <w:szCs w:val="20"/>
    </w:rPr>
  </w:style>
  <w:style w:type="paragraph" w:customStyle="1" w:styleId="Textode1">
    <w:name w:val="Texto de1"/>
    <w:basedOn w:val="Normal"/>
    <w:uiPriority w:val="99"/>
    <w:rsid w:val="00F36310"/>
    <w:pPr>
      <w:spacing w:after="120"/>
      <w:jc w:val="both"/>
    </w:pPr>
    <w:rPr>
      <w:szCs w:val="20"/>
    </w:rPr>
  </w:style>
  <w:style w:type="character" w:customStyle="1" w:styleId="BodyTextChar1">
    <w:name w:val="Body Text Char1"/>
    <w:basedOn w:val="Fuentedeprrafopred"/>
    <w:uiPriority w:val="99"/>
    <w:semiHidden/>
    <w:rPr>
      <w:rFonts w:cs="Times New Roman"/>
      <w:sz w:val="24"/>
      <w:lang w:val="en-GB" w:eastAsia="en-GB"/>
    </w:rPr>
  </w:style>
  <w:style w:type="paragraph" w:customStyle="1" w:styleId="Textodecu">
    <w:name w:val="Texto de cu"/>
    <w:basedOn w:val="Normal"/>
    <w:uiPriority w:val="99"/>
    <w:rsid w:val="00F36310"/>
    <w:pPr>
      <w:spacing w:after="120" w:line="480" w:lineRule="auto"/>
      <w:jc w:val="both"/>
    </w:pPr>
    <w:rPr>
      <w:szCs w:val="20"/>
    </w:rPr>
  </w:style>
  <w:style w:type="character" w:customStyle="1" w:styleId="BodyText2Char">
    <w:name w:val="Body Text 2 Char"/>
    <w:basedOn w:val="Fuentedeprrafopred"/>
    <w:uiPriority w:val="99"/>
    <w:semiHidden/>
    <w:rPr>
      <w:rFonts w:cs="Times New Roman"/>
      <w:sz w:val="24"/>
      <w:lang w:val="en-GB" w:eastAsia="en-GB"/>
    </w:rPr>
  </w:style>
  <w:style w:type="paragraph" w:customStyle="1" w:styleId="Textodecu1">
    <w:name w:val="Texto de cu1"/>
    <w:basedOn w:val="Normal"/>
    <w:uiPriority w:val="99"/>
    <w:rsid w:val="00F36310"/>
    <w:pPr>
      <w:spacing w:after="120"/>
      <w:jc w:val="both"/>
    </w:pPr>
    <w:rPr>
      <w:sz w:val="16"/>
      <w:szCs w:val="20"/>
    </w:rPr>
  </w:style>
  <w:style w:type="character" w:customStyle="1" w:styleId="BodyText3Char">
    <w:name w:val="Body Text 3 Char"/>
    <w:basedOn w:val="Fuentedeprrafopred"/>
    <w:uiPriority w:val="99"/>
    <w:semiHidden/>
    <w:rPr>
      <w:rFonts w:cs="Times New Roman"/>
      <w:sz w:val="16"/>
      <w:lang w:val="en-GB" w:eastAsia="en-GB"/>
    </w:rPr>
  </w:style>
  <w:style w:type="paragraph" w:customStyle="1" w:styleId="Textodecuerpo1san">
    <w:name w:val="Texto de cuerpo 1» san"/>
    <w:basedOn w:val="Textode1"/>
    <w:uiPriority w:val="99"/>
    <w:rsid w:val="00F36310"/>
    <w:pPr>
      <w:ind w:firstLine="210"/>
    </w:pPr>
  </w:style>
  <w:style w:type="character" w:customStyle="1" w:styleId="BodyTextFirstIndentChar">
    <w:name w:val="Body Text First Indent Char"/>
    <w:basedOn w:val="BodyTextChar1"/>
    <w:uiPriority w:val="99"/>
    <w:semiHidden/>
    <w:rPr>
      <w:rFonts w:cs="Times New Roman"/>
      <w:sz w:val="24"/>
      <w:lang w:val="en-GB" w:eastAsia="en-GB"/>
    </w:rPr>
  </w:style>
  <w:style w:type="paragraph" w:customStyle="1" w:styleId="Sangra2detde">
    <w:name w:val="Sangr’a 2 de t. de"/>
    <w:basedOn w:val="Normal"/>
    <w:uiPriority w:val="99"/>
    <w:rsid w:val="00F36310"/>
    <w:pPr>
      <w:spacing w:after="120" w:line="480" w:lineRule="auto"/>
      <w:ind w:left="283"/>
      <w:jc w:val="both"/>
    </w:pPr>
    <w:rPr>
      <w:szCs w:val="20"/>
    </w:rPr>
  </w:style>
  <w:style w:type="character" w:customStyle="1" w:styleId="BodyTextIndent2Char">
    <w:name w:val="Body Text Indent 2 Char"/>
    <w:basedOn w:val="Fuentedeprrafopred"/>
    <w:uiPriority w:val="99"/>
    <w:semiHidden/>
    <w:rPr>
      <w:rFonts w:cs="Times New Roman"/>
      <w:sz w:val="24"/>
      <w:lang w:val="en-GB" w:eastAsia="en-GB"/>
    </w:rPr>
  </w:style>
  <w:style w:type="paragraph" w:customStyle="1" w:styleId="Sangra3detde">
    <w:name w:val="Sangr’a 3 de t. de"/>
    <w:basedOn w:val="Normal"/>
    <w:uiPriority w:val="99"/>
    <w:rsid w:val="00F36310"/>
    <w:pPr>
      <w:spacing w:after="120"/>
      <w:ind w:left="283"/>
      <w:jc w:val="both"/>
    </w:pPr>
    <w:rPr>
      <w:sz w:val="16"/>
      <w:szCs w:val="20"/>
    </w:rPr>
  </w:style>
  <w:style w:type="character" w:customStyle="1" w:styleId="BodyTextIndent3Char">
    <w:name w:val="Body Text Indent 3 Char"/>
    <w:basedOn w:val="Fuentedeprrafopred"/>
    <w:uiPriority w:val="99"/>
    <w:semiHidden/>
    <w:rPr>
      <w:rFonts w:cs="Times New Roman"/>
      <w:sz w:val="16"/>
      <w:lang w:val="en-GB" w:eastAsia="en-GB"/>
    </w:rPr>
  </w:style>
  <w:style w:type="paragraph" w:customStyle="1" w:styleId="Epgraf">
    <w:name w:val="Ep’graf"/>
    <w:basedOn w:val="Normal"/>
    <w:next w:val="Normal"/>
    <w:uiPriority w:val="99"/>
    <w:rsid w:val="00F36310"/>
    <w:pPr>
      <w:spacing w:before="120" w:after="120"/>
      <w:jc w:val="both"/>
    </w:pPr>
    <w:rPr>
      <w:b/>
      <w:szCs w:val="20"/>
    </w:rPr>
  </w:style>
  <w:style w:type="paragraph" w:customStyle="1" w:styleId="ChapterTitle">
    <w:name w:val="ChapterTitle"/>
    <w:basedOn w:val="Normal"/>
    <w:next w:val="SectionTitle"/>
    <w:uiPriority w:val="99"/>
    <w:rsid w:val="00F36310"/>
    <w:pPr>
      <w:keepNext/>
      <w:spacing w:after="480"/>
      <w:jc w:val="center"/>
    </w:pPr>
    <w:rPr>
      <w:b/>
      <w:sz w:val="32"/>
      <w:szCs w:val="20"/>
    </w:rPr>
  </w:style>
  <w:style w:type="paragraph" w:customStyle="1" w:styleId="SectionTitle">
    <w:name w:val="SectionTitle"/>
    <w:basedOn w:val="Normal"/>
    <w:next w:val="Heading1"/>
    <w:uiPriority w:val="99"/>
    <w:rsid w:val="00F36310"/>
    <w:pPr>
      <w:keepNext/>
      <w:spacing w:after="480"/>
      <w:jc w:val="center"/>
    </w:pPr>
    <w:rPr>
      <w:b/>
      <w:smallCaps/>
      <w:sz w:val="28"/>
      <w:szCs w:val="20"/>
    </w:rPr>
  </w:style>
  <w:style w:type="paragraph" w:styleId="Closing">
    <w:name w:val="Closing"/>
    <w:basedOn w:val="Normal"/>
    <w:link w:val="ClosingChar"/>
    <w:uiPriority w:val="99"/>
    <w:rsid w:val="00F36310"/>
    <w:pPr>
      <w:spacing w:after="240"/>
      <w:ind w:left="4252"/>
      <w:jc w:val="both"/>
    </w:pPr>
    <w:rPr>
      <w:szCs w:val="20"/>
    </w:rPr>
  </w:style>
  <w:style w:type="character" w:customStyle="1" w:styleId="ClosingChar">
    <w:name w:val="Closing Char"/>
    <w:basedOn w:val="Fuentedeprrafopred"/>
    <w:link w:val="Closing"/>
    <w:uiPriority w:val="99"/>
    <w:semiHidden/>
    <w:rPr>
      <w:rFonts w:cs="Times New Roman"/>
      <w:sz w:val="24"/>
      <w:lang w:val="en-GB" w:eastAsia="en-GB"/>
    </w:rPr>
  </w:style>
  <w:style w:type="paragraph" w:customStyle="1" w:styleId="Fech">
    <w:name w:val="Fech"/>
    <w:basedOn w:val="Normal"/>
    <w:next w:val="References"/>
    <w:uiPriority w:val="99"/>
    <w:rsid w:val="00F36310"/>
    <w:pPr>
      <w:ind w:left="5103" w:right="-567"/>
    </w:pPr>
    <w:rPr>
      <w:szCs w:val="20"/>
    </w:rPr>
  </w:style>
  <w:style w:type="character" w:customStyle="1" w:styleId="DateChar">
    <w:name w:val="Date Char"/>
    <w:basedOn w:val="Fuentedeprrafopred"/>
    <w:uiPriority w:val="99"/>
    <w:semiHidden/>
    <w:rPr>
      <w:rFonts w:cs="Times New Roman"/>
      <w:sz w:val="24"/>
      <w:lang w:val="en-GB" w:eastAsia="en-GB"/>
    </w:rPr>
  </w:style>
  <w:style w:type="paragraph" w:customStyle="1" w:styleId="References">
    <w:name w:val="References"/>
    <w:basedOn w:val="Normal"/>
    <w:next w:val="AddressTR"/>
    <w:uiPriority w:val="99"/>
    <w:rsid w:val="00F36310"/>
    <w:pPr>
      <w:spacing w:after="240"/>
      <w:ind w:left="5103"/>
    </w:pPr>
    <w:rPr>
      <w:sz w:val="20"/>
      <w:szCs w:val="20"/>
    </w:rPr>
  </w:style>
  <w:style w:type="paragraph" w:customStyle="1" w:styleId="DoubSign">
    <w:name w:val="DoubSign"/>
    <w:basedOn w:val="Normal"/>
    <w:next w:val="Enclosures"/>
    <w:uiPriority w:val="99"/>
    <w:rsid w:val="00F36310"/>
    <w:pPr>
      <w:tabs>
        <w:tab w:val="left" w:pos="5103"/>
      </w:tabs>
      <w:spacing w:before="1200"/>
    </w:pPr>
    <w:rPr>
      <w:szCs w:val="20"/>
    </w:rPr>
  </w:style>
  <w:style w:type="paragraph" w:customStyle="1" w:styleId="Enclosures">
    <w:name w:val="Enclosures"/>
    <w:basedOn w:val="Normal"/>
    <w:uiPriority w:val="99"/>
    <w:rsid w:val="00F36310"/>
    <w:pPr>
      <w:keepNext/>
      <w:keepLines/>
      <w:tabs>
        <w:tab w:val="left" w:pos="5642"/>
      </w:tabs>
      <w:spacing w:before="480"/>
      <w:ind w:left="1191" w:hanging="1191"/>
    </w:pPr>
    <w:rPr>
      <w:szCs w:val="20"/>
    </w:rPr>
  </w:style>
  <w:style w:type="paragraph" w:customStyle="1" w:styleId="Direccindesob">
    <w:name w:val="Direcci—n de sob"/>
    <w:basedOn w:val="Normal"/>
    <w:uiPriority w:val="99"/>
    <w:rsid w:val="00F36310"/>
    <w:pPr>
      <w:framePr w:w="7920" w:h="1980" w:hRule="exact" w:hSpace="180" w:wrap="auto" w:hAnchor="page" w:xAlign="center" w:yAlign="bottom"/>
      <w:jc w:val="both"/>
    </w:pPr>
    <w:rPr>
      <w:szCs w:val="20"/>
    </w:rPr>
  </w:style>
  <w:style w:type="paragraph" w:styleId="EnvelopeReturn">
    <w:name w:val="envelope return"/>
    <w:basedOn w:val="Normal"/>
    <w:uiPriority w:val="99"/>
    <w:rsid w:val="00F36310"/>
    <w:pPr>
      <w:jc w:val="both"/>
    </w:pPr>
    <w:rPr>
      <w:sz w:val="20"/>
      <w:szCs w:val="20"/>
    </w:rPr>
  </w:style>
  <w:style w:type="paragraph" w:customStyle="1" w:styleId="Piede1">
    <w:name w:val="Pie de1"/>
    <w:basedOn w:val="Normal"/>
    <w:uiPriority w:val="99"/>
    <w:rsid w:val="00F36310"/>
    <w:pPr>
      <w:ind w:right="-567"/>
    </w:pPr>
    <w:rPr>
      <w:rFonts w:ascii="Arial" w:hAnsi="Arial"/>
      <w:sz w:val="16"/>
      <w:szCs w:val="20"/>
    </w:rPr>
  </w:style>
  <w:style w:type="character" w:customStyle="1" w:styleId="FooterChar1">
    <w:name w:val="Footer Char1"/>
    <w:basedOn w:val="Fuentedeprrafopred"/>
    <w:uiPriority w:val="99"/>
    <w:semiHidden/>
    <w:rPr>
      <w:rFonts w:cs="Times New Roman"/>
      <w:sz w:val="24"/>
      <w:lang w:val="en-GB" w:eastAsia="en-GB"/>
    </w:rPr>
  </w:style>
  <w:style w:type="paragraph" w:customStyle="1" w:styleId="Textonotapi">
    <w:name w:val="Texto nota pi"/>
    <w:basedOn w:val="Normal"/>
    <w:uiPriority w:val="99"/>
    <w:semiHidden/>
    <w:rsid w:val="00F36310"/>
    <w:pPr>
      <w:spacing w:after="240"/>
      <w:ind w:left="357" w:hanging="357"/>
      <w:jc w:val="both"/>
    </w:pPr>
    <w:rPr>
      <w:sz w:val="20"/>
      <w:szCs w:val="20"/>
    </w:rPr>
  </w:style>
  <w:style w:type="character" w:customStyle="1" w:styleId="FootnoteTextChar">
    <w:name w:val="Footnote Text Char"/>
    <w:basedOn w:val="Fuentedeprrafopred"/>
    <w:uiPriority w:val="99"/>
    <w:semiHidden/>
    <w:rPr>
      <w:rFonts w:cs="Times New Roman"/>
      <w:sz w:val="24"/>
      <w:lang w:val="en-GB" w:eastAsia="en-GB"/>
    </w:rPr>
  </w:style>
  <w:style w:type="paragraph" w:customStyle="1" w:styleId="Encabe1">
    <w:name w:val="Encabe1"/>
    <w:basedOn w:val="Normal"/>
    <w:uiPriority w:val="99"/>
    <w:rsid w:val="00F36310"/>
    <w:pPr>
      <w:tabs>
        <w:tab w:val="center" w:pos="4153"/>
        <w:tab w:val="right" w:pos="8306"/>
      </w:tabs>
      <w:spacing w:after="240"/>
      <w:jc w:val="both"/>
    </w:pPr>
    <w:rPr>
      <w:szCs w:val="20"/>
    </w:rPr>
  </w:style>
  <w:style w:type="character" w:customStyle="1" w:styleId="HeaderChar1">
    <w:name w:val="Header Char1"/>
    <w:basedOn w:val="Fuentedeprrafopred"/>
    <w:uiPriority w:val="99"/>
    <w:semiHidden/>
    <w:rPr>
      <w:rFonts w:cs="Times New Roman"/>
      <w:sz w:val="24"/>
      <w:lang w:val="en-GB" w:eastAsia="en-GB"/>
    </w:rPr>
  </w:style>
  <w:style w:type="paragraph" w:styleId="List">
    <w:name w:val="List"/>
    <w:basedOn w:val="Normal"/>
    <w:uiPriority w:val="99"/>
    <w:rsid w:val="00F36310"/>
    <w:pPr>
      <w:spacing w:after="240"/>
      <w:ind w:left="283" w:hanging="283"/>
      <w:jc w:val="both"/>
    </w:pPr>
    <w:rPr>
      <w:szCs w:val="20"/>
    </w:rPr>
  </w:style>
  <w:style w:type="paragraph" w:customStyle="1" w:styleId="Lista">
    <w:name w:val="Lista"/>
    <w:basedOn w:val="Normal"/>
    <w:uiPriority w:val="99"/>
    <w:rsid w:val="00F36310"/>
    <w:pPr>
      <w:spacing w:after="240"/>
      <w:ind w:left="566" w:hanging="283"/>
      <w:jc w:val="both"/>
    </w:pPr>
    <w:rPr>
      <w:szCs w:val="20"/>
    </w:rPr>
  </w:style>
  <w:style w:type="paragraph" w:customStyle="1" w:styleId="Lista7">
    <w:name w:val="Lista 7"/>
    <w:basedOn w:val="Normal"/>
    <w:uiPriority w:val="99"/>
    <w:rsid w:val="00F36310"/>
    <w:pPr>
      <w:spacing w:after="240"/>
      <w:ind w:left="849" w:hanging="283"/>
      <w:jc w:val="both"/>
    </w:pPr>
    <w:rPr>
      <w:szCs w:val="20"/>
    </w:rPr>
  </w:style>
  <w:style w:type="paragraph" w:customStyle="1" w:styleId="Lista6">
    <w:name w:val="Lista 6"/>
    <w:basedOn w:val="Normal"/>
    <w:uiPriority w:val="99"/>
    <w:rsid w:val="00F36310"/>
    <w:pPr>
      <w:spacing w:after="240"/>
      <w:ind w:left="1132" w:hanging="283"/>
      <w:jc w:val="both"/>
    </w:pPr>
    <w:rPr>
      <w:szCs w:val="20"/>
    </w:rPr>
  </w:style>
  <w:style w:type="paragraph" w:customStyle="1" w:styleId="Lista1">
    <w:name w:val="Lista 1"/>
    <w:basedOn w:val="Normal"/>
    <w:uiPriority w:val="99"/>
    <w:rsid w:val="00F36310"/>
    <w:pPr>
      <w:spacing w:after="240"/>
      <w:ind w:left="1415" w:hanging="283"/>
      <w:jc w:val="both"/>
    </w:pPr>
    <w:rPr>
      <w:szCs w:val="20"/>
    </w:rPr>
  </w:style>
  <w:style w:type="paragraph" w:customStyle="1" w:styleId="Listaconv">
    <w:name w:val="Lista con v"/>
    <w:basedOn w:val="Normal"/>
    <w:uiPriority w:val="99"/>
    <w:rsid w:val="00F36310"/>
    <w:pPr>
      <w:tabs>
        <w:tab w:val="num" w:pos="283"/>
      </w:tabs>
      <w:spacing w:after="240"/>
      <w:ind w:left="283" w:hanging="283"/>
      <w:jc w:val="both"/>
    </w:pPr>
    <w:rPr>
      <w:szCs w:val="20"/>
      <w:lang w:eastAsia="en-US"/>
    </w:rPr>
  </w:style>
  <w:style w:type="paragraph" w:customStyle="1" w:styleId="Listaconvi">
    <w:name w:val="Lista con vi–"/>
    <w:basedOn w:val="Text2"/>
    <w:uiPriority w:val="99"/>
    <w:rsid w:val="00F36310"/>
    <w:pPr>
      <w:tabs>
        <w:tab w:val="clear" w:pos="2161"/>
        <w:tab w:val="num" w:pos="1485"/>
      </w:tabs>
      <w:ind w:left="1485" w:hanging="283"/>
    </w:pPr>
    <w:rPr>
      <w:lang w:eastAsia="en-US"/>
    </w:rPr>
  </w:style>
  <w:style w:type="paragraph" w:customStyle="1" w:styleId="Listaconvi3">
    <w:name w:val="Lista con vi–3"/>
    <w:basedOn w:val="Text3"/>
    <w:uiPriority w:val="99"/>
    <w:rsid w:val="00F36310"/>
    <w:pPr>
      <w:tabs>
        <w:tab w:val="clear" w:pos="2302"/>
        <w:tab w:val="num" w:pos="1485"/>
      </w:tabs>
      <w:ind w:left="1485" w:hanging="283"/>
    </w:pPr>
    <w:rPr>
      <w:lang w:eastAsia="en-US"/>
    </w:rPr>
  </w:style>
  <w:style w:type="paragraph" w:customStyle="1" w:styleId="Listaconvi2">
    <w:name w:val="Lista con vi–2"/>
    <w:basedOn w:val="Text4"/>
    <w:uiPriority w:val="99"/>
    <w:rsid w:val="00F36310"/>
    <w:pPr>
      <w:tabs>
        <w:tab w:val="clear" w:pos="2302"/>
        <w:tab w:val="num" w:pos="1485"/>
      </w:tabs>
      <w:ind w:left="1485" w:hanging="283"/>
    </w:pPr>
    <w:rPr>
      <w:lang w:eastAsia="en-US"/>
    </w:rPr>
  </w:style>
  <w:style w:type="paragraph" w:customStyle="1" w:styleId="Listaconvi1">
    <w:name w:val="Lista con vi–1"/>
    <w:basedOn w:val="Normal"/>
    <w:uiPriority w:val="99"/>
    <w:rsid w:val="00F36310"/>
    <w:pPr>
      <w:tabs>
        <w:tab w:val="num" w:pos="1080"/>
      </w:tabs>
      <w:spacing w:after="240"/>
      <w:ind w:left="1080" w:hanging="720"/>
      <w:jc w:val="both"/>
    </w:pPr>
    <w:rPr>
      <w:szCs w:val="20"/>
    </w:rPr>
  </w:style>
  <w:style w:type="paragraph" w:customStyle="1" w:styleId="Continuarlis">
    <w:name w:val="Continuar lis"/>
    <w:basedOn w:val="Normal"/>
    <w:uiPriority w:val="99"/>
    <w:rsid w:val="00F36310"/>
    <w:pPr>
      <w:spacing w:after="120"/>
      <w:ind w:left="283"/>
      <w:jc w:val="both"/>
    </w:pPr>
    <w:rPr>
      <w:szCs w:val="20"/>
    </w:rPr>
  </w:style>
  <w:style w:type="paragraph" w:styleId="ListContinue">
    <w:name w:val="List Continue"/>
    <w:basedOn w:val="Normal"/>
    <w:uiPriority w:val="99"/>
    <w:rsid w:val="00F36310"/>
    <w:pPr>
      <w:spacing w:after="120"/>
      <w:ind w:left="1415"/>
      <w:jc w:val="both"/>
    </w:pPr>
    <w:rPr>
      <w:szCs w:val="20"/>
    </w:rPr>
  </w:style>
  <w:style w:type="paragraph" w:customStyle="1" w:styleId="Listaconn">
    <w:name w:val="Lista con n"/>
    <w:basedOn w:val="Normal"/>
    <w:uiPriority w:val="99"/>
    <w:rsid w:val="00F36310"/>
    <w:pPr>
      <w:tabs>
        <w:tab w:val="num" w:pos="709"/>
      </w:tabs>
      <w:spacing w:after="240"/>
      <w:ind w:left="709" w:hanging="709"/>
      <w:jc w:val="both"/>
    </w:pPr>
    <w:rPr>
      <w:szCs w:val="20"/>
      <w:lang w:eastAsia="en-US"/>
    </w:rPr>
  </w:style>
  <w:style w:type="paragraph" w:customStyle="1" w:styleId="Listaconnm">
    <w:name w:val="Lista con nœm"/>
    <w:basedOn w:val="Text2"/>
    <w:uiPriority w:val="99"/>
    <w:rsid w:val="00F36310"/>
    <w:pPr>
      <w:tabs>
        <w:tab w:val="clear" w:pos="2161"/>
        <w:tab w:val="num" w:pos="1911"/>
      </w:tabs>
      <w:ind w:left="1911" w:hanging="709"/>
    </w:pPr>
    <w:rPr>
      <w:lang w:eastAsia="en-US"/>
    </w:rPr>
  </w:style>
  <w:style w:type="paragraph" w:customStyle="1" w:styleId="Listaconnm3">
    <w:name w:val="Lista con nœm3"/>
    <w:basedOn w:val="Text3"/>
    <w:uiPriority w:val="99"/>
    <w:rsid w:val="00F36310"/>
    <w:pPr>
      <w:tabs>
        <w:tab w:val="clear" w:pos="2302"/>
        <w:tab w:val="num" w:pos="1911"/>
      </w:tabs>
      <w:ind w:left="1911" w:hanging="709"/>
    </w:pPr>
    <w:rPr>
      <w:lang w:eastAsia="en-US"/>
    </w:rPr>
  </w:style>
  <w:style w:type="paragraph" w:customStyle="1" w:styleId="Listaconnm2">
    <w:name w:val="Lista con nœm2"/>
    <w:basedOn w:val="Text4"/>
    <w:uiPriority w:val="99"/>
    <w:rsid w:val="00F36310"/>
    <w:pPr>
      <w:tabs>
        <w:tab w:val="clear" w:pos="2302"/>
        <w:tab w:val="num" w:pos="1911"/>
      </w:tabs>
      <w:ind w:left="1911" w:hanging="709"/>
    </w:pPr>
    <w:rPr>
      <w:lang w:eastAsia="en-US"/>
    </w:rPr>
  </w:style>
  <w:style w:type="paragraph" w:customStyle="1" w:styleId="Listaconnm1">
    <w:name w:val="Lista con nœm1"/>
    <w:basedOn w:val="Normal"/>
    <w:uiPriority w:val="99"/>
    <w:rsid w:val="00F36310"/>
    <w:pPr>
      <w:tabs>
        <w:tab w:val="num" w:pos="1492"/>
      </w:tabs>
      <w:spacing w:after="240"/>
      <w:ind w:left="1492" w:hanging="360"/>
      <w:jc w:val="both"/>
    </w:pPr>
    <w:rPr>
      <w:szCs w:val="20"/>
    </w:rPr>
  </w:style>
  <w:style w:type="paragraph" w:customStyle="1" w:styleId="Encabezadode">
    <w:name w:val="Encabezado de"/>
    <w:basedOn w:val="Normal"/>
    <w:uiPriority w:val="99"/>
    <w:rsid w:val="00F36310"/>
    <w:pPr>
      <w:pBdr>
        <w:top w:val="single" w:sz="6" w:space="1" w:color="auto"/>
        <w:left w:val="single" w:sz="6" w:space="1" w:color="auto"/>
        <w:bottom w:val="single" w:sz="6" w:space="1" w:color="auto"/>
        <w:right w:val="single" w:sz="6" w:space="1" w:color="auto"/>
      </w:pBdr>
      <w:shd w:val="pct20" w:color="auto" w:fill="auto"/>
      <w:spacing w:after="240"/>
      <w:ind w:left="1134" w:hanging="1134"/>
      <w:jc w:val="both"/>
    </w:pPr>
    <w:rPr>
      <w:rFonts w:ascii="Arial" w:hAnsi="Arial"/>
      <w:szCs w:val="20"/>
    </w:rPr>
  </w:style>
  <w:style w:type="character" w:customStyle="1" w:styleId="MessageHeaderChar">
    <w:name w:val="Message Header Char"/>
    <w:basedOn w:val="Fuentedeprrafopred"/>
    <w:uiPriority w:val="99"/>
    <w:semiHidden/>
    <w:rPr>
      <w:rFonts w:ascii="Calibri" w:hAnsi="Calibri" w:cs="Times New Roman"/>
      <w:sz w:val="24"/>
      <w:shd w:val="pct20" w:color="auto" w:fill="auto"/>
      <w:lang w:val="en-GB" w:eastAsia="en-GB"/>
    </w:rPr>
  </w:style>
  <w:style w:type="paragraph" w:customStyle="1" w:styleId="Sangranorma">
    <w:name w:val="Sangr’a norma"/>
    <w:basedOn w:val="Normal"/>
    <w:uiPriority w:val="99"/>
    <w:rsid w:val="00F36310"/>
    <w:pPr>
      <w:spacing w:after="240"/>
      <w:ind w:left="720"/>
      <w:jc w:val="both"/>
    </w:pPr>
    <w:rPr>
      <w:szCs w:val="20"/>
    </w:rPr>
  </w:style>
  <w:style w:type="paragraph" w:customStyle="1" w:styleId="Encabezadod">
    <w:name w:val="Encabezado d"/>
    <w:basedOn w:val="Normal"/>
    <w:next w:val="Normal"/>
    <w:uiPriority w:val="99"/>
    <w:rsid w:val="00F36310"/>
    <w:pPr>
      <w:spacing w:after="240"/>
      <w:jc w:val="both"/>
    </w:pPr>
    <w:rPr>
      <w:szCs w:val="20"/>
    </w:rPr>
  </w:style>
  <w:style w:type="character" w:customStyle="1" w:styleId="NoteHeadingChar">
    <w:name w:val="Note Heading Char"/>
    <w:basedOn w:val="Fuentedeprrafopred"/>
    <w:uiPriority w:val="99"/>
    <w:semiHidden/>
    <w:rPr>
      <w:rFonts w:cs="Times New Roman"/>
      <w:sz w:val="24"/>
      <w:lang w:val="en-GB" w:eastAsia="en-GB"/>
    </w:rPr>
  </w:style>
  <w:style w:type="paragraph" w:customStyle="1" w:styleId="NoteHead">
    <w:name w:val="NoteHead"/>
    <w:basedOn w:val="Normal"/>
    <w:next w:val="Subject"/>
    <w:uiPriority w:val="99"/>
    <w:rsid w:val="00F36310"/>
    <w:pPr>
      <w:spacing w:before="720" w:after="720"/>
      <w:jc w:val="center"/>
    </w:pPr>
    <w:rPr>
      <w:b/>
      <w:smallCaps/>
      <w:szCs w:val="20"/>
    </w:rPr>
  </w:style>
  <w:style w:type="paragraph" w:customStyle="1" w:styleId="Subject">
    <w:name w:val="Subject"/>
    <w:basedOn w:val="Normal"/>
    <w:next w:val="Normal"/>
    <w:uiPriority w:val="99"/>
    <w:rsid w:val="00F36310"/>
    <w:pPr>
      <w:spacing w:after="480"/>
      <w:ind w:left="1191" w:hanging="1191"/>
    </w:pPr>
    <w:rPr>
      <w:b/>
      <w:szCs w:val="20"/>
    </w:rPr>
  </w:style>
  <w:style w:type="paragraph" w:customStyle="1" w:styleId="NoteList">
    <w:name w:val="NoteList"/>
    <w:basedOn w:val="Normal"/>
    <w:next w:val="Subject"/>
    <w:uiPriority w:val="99"/>
    <w:rsid w:val="00F36310"/>
    <w:pPr>
      <w:tabs>
        <w:tab w:val="left" w:pos="5823"/>
      </w:tabs>
      <w:spacing w:before="720" w:after="720"/>
      <w:ind w:left="5104" w:hanging="3119"/>
    </w:pPr>
    <w:rPr>
      <w:b/>
      <w:smallCaps/>
      <w:szCs w:val="20"/>
    </w:rPr>
  </w:style>
  <w:style w:type="paragraph" w:customStyle="1" w:styleId="NumPar1">
    <w:name w:val="NumPar 1"/>
    <w:basedOn w:val="Heading1"/>
    <w:next w:val="Text1"/>
    <w:uiPriority w:val="99"/>
    <w:rsid w:val="00F36310"/>
    <w:pPr>
      <w:keepNext w:val="0"/>
      <w:tabs>
        <w:tab w:val="clear" w:pos="-2127"/>
        <w:tab w:val="clear" w:pos="-1985"/>
        <w:tab w:val="clear" w:pos="-1440"/>
        <w:tab w:val="clear" w:pos="-709"/>
        <w:tab w:val="clear" w:pos="-142"/>
      </w:tabs>
      <w:overflowPunct/>
      <w:autoSpaceDE/>
      <w:autoSpaceDN/>
      <w:adjustRightInd/>
      <w:spacing w:before="0" w:after="240"/>
      <w:ind w:left="483" w:hanging="483"/>
      <w:jc w:val="both"/>
      <w:textAlignment w:val="auto"/>
      <w:outlineLvl w:val="9"/>
    </w:pPr>
    <w:rPr>
      <w:rFonts w:ascii="Times New Roman" w:hAnsi="Times New Roman"/>
      <w:b w:val="0"/>
      <w:kern w:val="28"/>
      <w:sz w:val="24"/>
      <w:lang w:val="en-GB" w:eastAsia="en-GB"/>
    </w:rPr>
  </w:style>
  <w:style w:type="paragraph" w:customStyle="1" w:styleId="NumPar2">
    <w:name w:val="NumPar 2"/>
    <w:basedOn w:val="Heading2"/>
    <w:next w:val="Text2"/>
    <w:uiPriority w:val="99"/>
    <w:rsid w:val="00F36310"/>
    <w:pPr>
      <w:keepNext w:val="0"/>
      <w:outlineLvl w:val="9"/>
    </w:pPr>
    <w:rPr>
      <w:b w:val="0"/>
    </w:rPr>
  </w:style>
  <w:style w:type="paragraph" w:customStyle="1" w:styleId="NumPar3">
    <w:name w:val="NumPar 3"/>
    <w:basedOn w:val="Heading3"/>
    <w:next w:val="Text3"/>
    <w:uiPriority w:val="99"/>
    <w:rsid w:val="00F36310"/>
    <w:pPr>
      <w:keepNext w:val="0"/>
      <w:outlineLvl w:val="9"/>
    </w:pPr>
    <w:rPr>
      <w:i w:val="0"/>
    </w:rPr>
  </w:style>
  <w:style w:type="paragraph" w:customStyle="1" w:styleId="NumPar4">
    <w:name w:val="NumPar 4"/>
    <w:basedOn w:val="Heading4"/>
    <w:next w:val="Text4"/>
    <w:uiPriority w:val="99"/>
    <w:rsid w:val="00F36310"/>
    <w:pPr>
      <w:keepNext w:val="0"/>
      <w:outlineLvl w:val="9"/>
    </w:pPr>
  </w:style>
  <w:style w:type="paragraph" w:customStyle="1" w:styleId="PartTitle">
    <w:name w:val="PartTitle"/>
    <w:basedOn w:val="Normal"/>
    <w:next w:val="ChapterTitle"/>
    <w:uiPriority w:val="99"/>
    <w:rsid w:val="00F36310"/>
    <w:pPr>
      <w:keepNext/>
      <w:pageBreakBefore/>
      <w:spacing w:after="480"/>
      <w:jc w:val="center"/>
    </w:pPr>
    <w:rPr>
      <w:b/>
      <w:sz w:val="36"/>
      <w:szCs w:val="20"/>
    </w:rPr>
  </w:style>
  <w:style w:type="paragraph" w:customStyle="1" w:styleId="Textosin">
    <w:name w:val="Texto sin"/>
    <w:basedOn w:val="Normal"/>
    <w:uiPriority w:val="99"/>
    <w:rsid w:val="00F36310"/>
    <w:pPr>
      <w:spacing w:after="240"/>
      <w:jc w:val="both"/>
    </w:pPr>
    <w:rPr>
      <w:rFonts w:ascii="Courier New" w:hAnsi="Courier New"/>
      <w:sz w:val="20"/>
      <w:szCs w:val="20"/>
    </w:rPr>
  </w:style>
  <w:style w:type="character" w:customStyle="1" w:styleId="PlainTextChar">
    <w:name w:val="Plain Text Char"/>
    <w:basedOn w:val="Fuentedeprrafopred"/>
    <w:uiPriority w:val="99"/>
    <w:semiHidden/>
    <w:rPr>
      <w:rFonts w:ascii="Courier" w:hAnsi="Courier" w:cs="Times New Roman"/>
      <w:lang w:val="en-GB" w:eastAsia="en-GB"/>
    </w:rPr>
  </w:style>
  <w:style w:type="paragraph" w:styleId="Salutation">
    <w:name w:val="Salutation"/>
    <w:basedOn w:val="Normal"/>
    <w:next w:val="Normal"/>
    <w:link w:val="SalutationChar"/>
    <w:uiPriority w:val="99"/>
    <w:rsid w:val="00F36310"/>
    <w:pPr>
      <w:spacing w:after="240"/>
      <w:jc w:val="both"/>
    </w:pPr>
    <w:rPr>
      <w:szCs w:val="20"/>
    </w:rPr>
  </w:style>
  <w:style w:type="character" w:customStyle="1" w:styleId="SalutationChar">
    <w:name w:val="Salutation Char"/>
    <w:basedOn w:val="Fuentedeprrafopred"/>
    <w:link w:val="Salutation"/>
    <w:uiPriority w:val="99"/>
    <w:semiHidden/>
    <w:rPr>
      <w:rFonts w:cs="Times New Roman"/>
      <w:sz w:val="24"/>
      <w:lang w:val="en-GB" w:eastAsia="en-GB"/>
    </w:rPr>
  </w:style>
  <w:style w:type="paragraph" w:styleId="Signature">
    <w:name w:val="Signature"/>
    <w:basedOn w:val="Normal"/>
    <w:next w:val="Enclosures"/>
    <w:link w:val="SignatureChar"/>
    <w:uiPriority w:val="99"/>
    <w:rsid w:val="00F36310"/>
    <w:pPr>
      <w:tabs>
        <w:tab w:val="left" w:pos="5103"/>
      </w:tabs>
      <w:spacing w:before="1200"/>
      <w:ind w:left="5103"/>
      <w:jc w:val="center"/>
    </w:pPr>
    <w:rPr>
      <w:szCs w:val="20"/>
    </w:rPr>
  </w:style>
  <w:style w:type="character" w:customStyle="1" w:styleId="SignatureChar">
    <w:name w:val="Signature Char"/>
    <w:basedOn w:val="Fuentedeprrafopred"/>
    <w:link w:val="Signature"/>
    <w:uiPriority w:val="99"/>
    <w:semiHidden/>
    <w:rPr>
      <w:rFonts w:cs="Times New Roman"/>
      <w:sz w:val="24"/>
      <w:lang w:val="en-GB" w:eastAsia="en-GB"/>
    </w:rPr>
  </w:style>
  <w:style w:type="paragraph" w:customStyle="1" w:styleId="Subttul">
    <w:name w:val="Subt’tul"/>
    <w:basedOn w:val="Normal"/>
    <w:uiPriority w:val="99"/>
    <w:rsid w:val="00F36310"/>
    <w:pPr>
      <w:spacing w:after="60"/>
      <w:jc w:val="center"/>
      <w:outlineLvl w:val="1"/>
    </w:pPr>
    <w:rPr>
      <w:rFonts w:ascii="Arial" w:hAnsi="Arial"/>
      <w:szCs w:val="20"/>
    </w:rPr>
  </w:style>
  <w:style w:type="character" w:customStyle="1" w:styleId="SubtitleChar">
    <w:name w:val="Subtitle Char"/>
    <w:basedOn w:val="Fuentedeprrafopred"/>
    <w:uiPriority w:val="99"/>
    <w:rPr>
      <w:rFonts w:ascii="Calibri" w:hAnsi="Calibri" w:cs="Times New Roman"/>
      <w:sz w:val="24"/>
      <w:lang w:val="en-GB" w:eastAsia="en-GB"/>
    </w:rPr>
  </w:style>
  <w:style w:type="paragraph" w:customStyle="1" w:styleId="SubTitle1">
    <w:name w:val="SubTitle 1"/>
    <w:basedOn w:val="Normal"/>
    <w:next w:val="SubTitle2"/>
    <w:uiPriority w:val="99"/>
    <w:rsid w:val="00F36310"/>
    <w:pPr>
      <w:spacing w:after="240"/>
      <w:jc w:val="center"/>
    </w:pPr>
    <w:rPr>
      <w:b/>
      <w:sz w:val="40"/>
      <w:szCs w:val="20"/>
    </w:rPr>
  </w:style>
  <w:style w:type="paragraph" w:customStyle="1" w:styleId="SubTitle2">
    <w:name w:val="SubTitle 2"/>
    <w:basedOn w:val="Normal"/>
    <w:uiPriority w:val="99"/>
    <w:rsid w:val="00F36310"/>
    <w:pPr>
      <w:spacing w:after="240"/>
      <w:jc w:val="center"/>
    </w:pPr>
    <w:rPr>
      <w:b/>
      <w:sz w:val="32"/>
      <w:szCs w:val="20"/>
    </w:rPr>
  </w:style>
  <w:style w:type="paragraph" w:customStyle="1" w:styleId="Ttul">
    <w:name w:val="T’tul"/>
    <w:basedOn w:val="Normal"/>
    <w:next w:val="SubTitle1"/>
    <w:uiPriority w:val="99"/>
    <w:rsid w:val="00F36310"/>
    <w:pPr>
      <w:spacing w:after="480"/>
      <w:jc w:val="center"/>
    </w:pPr>
    <w:rPr>
      <w:b/>
      <w:kern w:val="28"/>
      <w:sz w:val="48"/>
      <w:szCs w:val="20"/>
    </w:rPr>
  </w:style>
  <w:style w:type="character" w:customStyle="1" w:styleId="TitleChar">
    <w:name w:val="Title Char"/>
    <w:basedOn w:val="Fuentedeprrafopred"/>
    <w:uiPriority w:val="99"/>
    <w:rPr>
      <w:rFonts w:ascii="Calibri" w:hAnsi="Calibri" w:cs="Times New Roman"/>
      <w:b/>
      <w:bCs/>
      <w:kern w:val="28"/>
      <w:sz w:val="32"/>
      <w:lang w:val="en-GB" w:eastAsia="en-GB"/>
    </w:rPr>
  </w:style>
  <w:style w:type="paragraph" w:customStyle="1" w:styleId="YReferences">
    <w:name w:val="YReferences"/>
    <w:basedOn w:val="Normal"/>
    <w:next w:val="Normal"/>
    <w:uiPriority w:val="99"/>
    <w:rsid w:val="00F36310"/>
    <w:pPr>
      <w:spacing w:after="480"/>
      <w:ind w:left="1191" w:hanging="1191"/>
      <w:jc w:val="both"/>
    </w:pPr>
    <w:rPr>
      <w:szCs w:val="20"/>
    </w:rPr>
  </w:style>
  <w:style w:type="character" w:customStyle="1" w:styleId="Refdenotaalpi">
    <w:name w:val="Ref. de nota al pi"/>
    <w:basedOn w:val="Fuentedeprrafopred"/>
    <w:uiPriority w:val="99"/>
    <w:semiHidden/>
    <w:rsid w:val="00F36310"/>
    <w:rPr>
      <w:rFonts w:ascii="TimesNewRomanPS" w:hAnsi="TimesNewRomanPS" w:cs="Times New Roman"/>
      <w:position w:val="6"/>
      <w:sz w:val="16"/>
    </w:rPr>
  </w:style>
  <w:style w:type="character" w:customStyle="1" w:styleId="Nmerodep0">
    <w:name w:val="Nœmero de p"/>
    <w:basedOn w:val="Fuentedeprrafopred"/>
    <w:uiPriority w:val="99"/>
    <w:rsid w:val="00F36310"/>
    <w:rPr>
      <w:rFonts w:cs="Times New Roman"/>
    </w:rPr>
  </w:style>
  <w:style w:type="paragraph" w:customStyle="1" w:styleId="Heading2b">
    <w:name w:val="Heading2b"/>
    <w:basedOn w:val="Normal"/>
    <w:uiPriority w:val="99"/>
    <w:rsid w:val="00F36310"/>
    <w:pPr>
      <w:spacing w:after="240"/>
      <w:ind w:left="567" w:hanging="567"/>
      <w:jc w:val="center"/>
    </w:pPr>
    <w:rPr>
      <w:b/>
      <w:sz w:val="20"/>
      <w:szCs w:val="20"/>
      <w:u w:val="single"/>
    </w:rPr>
  </w:style>
  <w:style w:type="paragraph" w:customStyle="1" w:styleId="Annexetitle">
    <w:name w:val="Annexe_title"/>
    <w:basedOn w:val="Heading1"/>
    <w:next w:val="Normal"/>
    <w:uiPriority w:val="99"/>
    <w:rsid w:val="00F36310"/>
    <w:pPr>
      <w:keepNext w:val="0"/>
      <w:pageBreakBefore/>
      <w:tabs>
        <w:tab w:val="clear" w:pos="-2127"/>
        <w:tab w:val="clear" w:pos="-1985"/>
        <w:tab w:val="clear" w:pos="-1440"/>
        <w:tab w:val="clear" w:pos="-709"/>
        <w:tab w:val="clear" w:pos="-142"/>
        <w:tab w:val="left" w:pos="1701"/>
        <w:tab w:val="left" w:pos="2552"/>
      </w:tabs>
      <w:overflowPunct/>
      <w:autoSpaceDE/>
      <w:autoSpaceDN/>
      <w:adjustRightInd/>
      <w:spacing w:before="240" w:after="240"/>
      <w:jc w:val="center"/>
      <w:textAlignment w:val="auto"/>
      <w:outlineLvl w:val="9"/>
    </w:pPr>
    <w:rPr>
      <w:rFonts w:ascii="Times New Roman" w:hAnsi="Times New Roman"/>
      <w:caps/>
      <w:sz w:val="28"/>
      <w:szCs w:val="28"/>
      <w:lang w:val="en-GB" w:eastAsia="en-GB"/>
    </w:rPr>
  </w:style>
  <w:style w:type="paragraph" w:customStyle="1" w:styleId="Contact">
    <w:name w:val="Contact"/>
    <w:basedOn w:val="Normal"/>
    <w:next w:val="Normal"/>
    <w:uiPriority w:val="99"/>
    <w:rsid w:val="00F36310"/>
    <w:pPr>
      <w:spacing w:after="480"/>
      <w:ind w:left="567" w:hanging="567"/>
    </w:pPr>
    <w:rPr>
      <w:szCs w:val="20"/>
      <w:lang w:eastAsia="en-US"/>
    </w:rPr>
  </w:style>
  <w:style w:type="paragraph" w:customStyle="1" w:styleId="ListBullet1">
    <w:name w:val="List Bullet 1"/>
    <w:basedOn w:val="Text1"/>
    <w:uiPriority w:val="99"/>
    <w:rsid w:val="00F36310"/>
    <w:pPr>
      <w:tabs>
        <w:tab w:val="num" w:pos="765"/>
      </w:tabs>
      <w:ind w:left="765" w:hanging="283"/>
    </w:pPr>
    <w:rPr>
      <w:lang w:eastAsia="en-US"/>
    </w:rPr>
  </w:style>
  <w:style w:type="paragraph" w:customStyle="1" w:styleId="ListDash">
    <w:name w:val="List Dash"/>
    <w:basedOn w:val="Normal"/>
    <w:uiPriority w:val="99"/>
    <w:rsid w:val="00F36310"/>
    <w:pPr>
      <w:tabs>
        <w:tab w:val="num" w:pos="283"/>
      </w:tabs>
      <w:spacing w:after="240"/>
      <w:ind w:left="283" w:hanging="283"/>
      <w:jc w:val="both"/>
    </w:pPr>
    <w:rPr>
      <w:szCs w:val="20"/>
      <w:lang w:eastAsia="en-US"/>
    </w:rPr>
  </w:style>
  <w:style w:type="paragraph" w:customStyle="1" w:styleId="ListDash1">
    <w:name w:val="List Dash 1"/>
    <w:basedOn w:val="Text1"/>
    <w:uiPriority w:val="99"/>
    <w:rsid w:val="00F36310"/>
    <w:pPr>
      <w:tabs>
        <w:tab w:val="num" w:pos="765"/>
      </w:tabs>
      <w:ind w:left="765" w:hanging="283"/>
    </w:pPr>
    <w:rPr>
      <w:lang w:eastAsia="en-US"/>
    </w:rPr>
  </w:style>
  <w:style w:type="paragraph" w:customStyle="1" w:styleId="ListDash2">
    <w:name w:val="List Dash 2"/>
    <w:basedOn w:val="Text2"/>
    <w:uiPriority w:val="99"/>
    <w:rsid w:val="00F36310"/>
    <w:pPr>
      <w:tabs>
        <w:tab w:val="clear" w:pos="2161"/>
        <w:tab w:val="num" w:pos="1485"/>
      </w:tabs>
      <w:ind w:left="1485" w:hanging="283"/>
    </w:pPr>
    <w:rPr>
      <w:lang w:eastAsia="en-US"/>
    </w:rPr>
  </w:style>
  <w:style w:type="paragraph" w:customStyle="1" w:styleId="ListDash3">
    <w:name w:val="List Dash 3"/>
    <w:basedOn w:val="Text3"/>
    <w:uiPriority w:val="99"/>
    <w:rsid w:val="00F36310"/>
    <w:pPr>
      <w:tabs>
        <w:tab w:val="clear" w:pos="2302"/>
        <w:tab w:val="num" w:pos="1485"/>
      </w:tabs>
      <w:ind w:left="1485" w:hanging="283"/>
    </w:pPr>
    <w:rPr>
      <w:lang w:eastAsia="en-US"/>
    </w:rPr>
  </w:style>
  <w:style w:type="paragraph" w:customStyle="1" w:styleId="ListDash4">
    <w:name w:val="List Dash 4"/>
    <w:basedOn w:val="Text4"/>
    <w:uiPriority w:val="99"/>
    <w:rsid w:val="00F36310"/>
    <w:pPr>
      <w:tabs>
        <w:tab w:val="clear" w:pos="2302"/>
        <w:tab w:val="num" w:pos="1485"/>
      </w:tabs>
      <w:ind w:left="1485" w:hanging="283"/>
    </w:pPr>
    <w:rPr>
      <w:lang w:eastAsia="en-US"/>
    </w:rPr>
  </w:style>
  <w:style w:type="paragraph" w:customStyle="1" w:styleId="ListNumber1">
    <w:name w:val="List Number 1"/>
    <w:basedOn w:val="Text1"/>
    <w:uiPriority w:val="99"/>
    <w:rsid w:val="00F36310"/>
    <w:pPr>
      <w:tabs>
        <w:tab w:val="num" w:pos="1191"/>
      </w:tabs>
      <w:ind w:left="1191" w:hanging="709"/>
    </w:pPr>
    <w:rPr>
      <w:lang w:eastAsia="en-US"/>
    </w:rPr>
  </w:style>
  <w:style w:type="paragraph" w:customStyle="1" w:styleId="ListNumberLevel2">
    <w:name w:val="List Number (Level 2)"/>
    <w:basedOn w:val="Normal"/>
    <w:uiPriority w:val="99"/>
    <w:rsid w:val="00F36310"/>
    <w:pPr>
      <w:tabs>
        <w:tab w:val="num" w:pos="1417"/>
      </w:tabs>
      <w:spacing w:after="240"/>
      <w:ind w:left="1417" w:hanging="708"/>
      <w:jc w:val="both"/>
    </w:pPr>
    <w:rPr>
      <w:szCs w:val="20"/>
      <w:lang w:eastAsia="en-US"/>
    </w:rPr>
  </w:style>
  <w:style w:type="paragraph" w:customStyle="1" w:styleId="ListNumber1Level2">
    <w:name w:val="List Number 1 (Level 2)"/>
    <w:basedOn w:val="Text1"/>
    <w:uiPriority w:val="99"/>
    <w:rsid w:val="00F36310"/>
    <w:pPr>
      <w:tabs>
        <w:tab w:val="num" w:pos="1899"/>
      </w:tabs>
      <w:ind w:left="1899" w:hanging="708"/>
    </w:pPr>
    <w:rPr>
      <w:lang w:eastAsia="en-US"/>
    </w:rPr>
  </w:style>
  <w:style w:type="paragraph" w:customStyle="1" w:styleId="ListNumber2Level2">
    <w:name w:val="List Number 2 (Level 2)"/>
    <w:basedOn w:val="Text2"/>
    <w:uiPriority w:val="99"/>
    <w:rsid w:val="00F36310"/>
    <w:pPr>
      <w:tabs>
        <w:tab w:val="clear" w:pos="2161"/>
        <w:tab w:val="num" w:pos="2619"/>
      </w:tabs>
      <w:ind w:left="2619" w:hanging="708"/>
    </w:pPr>
    <w:rPr>
      <w:lang w:eastAsia="en-US"/>
    </w:rPr>
  </w:style>
  <w:style w:type="paragraph" w:customStyle="1" w:styleId="ListNumber3Level2">
    <w:name w:val="List Number 3 (Level 2)"/>
    <w:basedOn w:val="Text3"/>
    <w:uiPriority w:val="99"/>
    <w:rsid w:val="00F36310"/>
    <w:pPr>
      <w:tabs>
        <w:tab w:val="clear" w:pos="2302"/>
        <w:tab w:val="num" w:pos="2619"/>
      </w:tabs>
      <w:ind w:left="2619" w:hanging="708"/>
    </w:pPr>
    <w:rPr>
      <w:lang w:eastAsia="en-US"/>
    </w:rPr>
  </w:style>
  <w:style w:type="paragraph" w:customStyle="1" w:styleId="ListNumber4Level2">
    <w:name w:val="List Number 4 (Level 2)"/>
    <w:basedOn w:val="Text4"/>
    <w:uiPriority w:val="99"/>
    <w:rsid w:val="00F36310"/>
    <w:pPr>
      <w:tabs>
        <w:tab w:val="clear" w:pos="2302"/>
        <w:tab w:val="num" w:pos="2619"/>
      </w:tabs>
      <w:ind w:left="2619" w:hanging="708"/>
    </w:pPr>
    <w:rPr>
      <w:lang w:eastAsia="en-US"/>
    </w:rPr>
  </w:style>
  <w:style w:type="paragraph" w:customStyle="1" w:styleId="ListNumberLevel3">
    <w:name w:val="List Number (Level 3)"/>
    <w:basedOn w:val="Normal"/>
    <w:uiPriority w:val="99"/>
    <w:rsid w:val="00F36310"/>
    <w:pPr>
      <w:tabs>
        <w:tab w:val="num" w:pos="2126"/>
      </w:tabs>
      <w:spacing w:after="240"/>
      <w:ind w:left="2126" w:hanging="709"/>
      <w:jc w:val="both"/>
    </w:pPr>
    <w:rPr>
      <w:szCs w:val="20"/>
      <w:lang w:eastAsia="en-US"/>
    </w:rPr>
  </w:style>
  <w:style w:type="paragraph" w:customStyle="1" w:styleId="ListNumber1Level3">
    <w:name w:val="List Number 1 (Level 3)"/>
    <w:basedOn w:val="Text1"/>
    <w:uiPriority w:val="99"/>
    <w:rsid w:val="00F36310"/>
    <w:pPr>
      <w:tabs>
        <w:tab w:val="num" w:pos="2608"/>
      </w:tabs>
      <w:ind w:left="2608" w:hanging="709"/>
    </w:pPr>
    <w:rPr>
      <w:lang w:eastAsia="en-US"/>
    </w:rPr>
  </w:style>
  <w:style w:type="paragraph" w:customStyle="1" w:styleId="ListNumber2Level3">
    <w:name w:val="List Number 2 (Level 3)"/>
    <w:basedOn w:val="Text2"/>
    <w:uiPriority w:val="99"/>
    <w:rsid w:val="00F36310"/>
    <w:pPr>
      <w:tabs>
        <w:tab w:val="clear" w:pos="2161"/>
        <w:tab w:val="num" w:pos="3328"/>
      </w:tabs>
      <w:ind w:left="3328" w:hanging="709"/>
    </w:pPr>
    <w:rPr>
      <w:lang w:eastAsia="en-US"/>
    </w:rPr>
  </w:style>
  <w:style w:type="paragraph" w:customStyle="1" w:styleId="ListNumber3Level3">
    <w:name w:val="List Number 3 (Level 3)"/>
    <w:basedOn w:val="Text3"/>
    <w:uiPriority w:val="99"/>
    <w:rsid w:val="00F36310"/>
    <w:pPr>
      <w:tabs>
        <w:tab w:val="clear" w:pos="2302"/>
        <w:tab w:val="num" w:pos="3328"/>
      </w:tabs>
      <w:ind w:left="3328" w:hanging="709"/>
    </w:pPr>
    <w:rPr>
      <w:lang w:eastAsia="en-US"/>
    </w:rPr>
  </w:style>
  <w:style w:type="paragraph" w:customStyle="1" w:styleId="ListNumber4Level3">
    <w:name w:val="List Number 4 (Level 3)"/>
    <w:basedOn w:val="Text4"/>
    <w:uiPriority w:val="99"/>
    <w:rsid w:val="00F36310"/>
    <w:pPr>
      <w:tabs>
        <w:tab w:val="clear" w:pos="2302"/>
        <w:tab w:val="num" w:pos="3328"/>
      </w:tabs>
      <w:ind w:left="3328" w:hanging="709"/>
    </w:pPr>
    <w:rPr>
      <w:lang w:eastAsia="en-US"/>
    </w:rPr>
  </w:style>
  <w:style w:type="paragraph" w:customStyle="1" w:styleId="ListNumberLevel4">
    <w:name w:val="List Number (Level 4)"/>
    <w:basedOn w:val="Normal"/>
    <w:uiPriority w:val="99"/>
    <w:rsid w:val="00F36310"/>
    <w:pPr>
      <w:tabs>
        <w:tab w:val="num" w:pos="2835"/>
      </w:tabs>
      <w:spacing w:after="240"/>
      <w:ind w:left="2835" w:hanging="709"/>
      <w:jc w:val="both"/>
    </w:pPr>
    <w:rPr>
      <w:szCs w:val="20"/>
      <w:lang w:eastAsia="en-US"/>
    </w:rPr>
  </w:style>
  <w:style w:type="paragraph" w:customStyle="1" w:styleId="ListNumber1Level4">
    <w:name w:val="List Number 1 (Level 4)"/>
    <w:basedOn w:val="Text1"/>
    <w:uiPriority w:val="99"/>
    <w:rsid w:val="00F36310"/>
    <w:pPr>
      <w:tabs>
        <w:tab w:val="num" w:pos="3317"/>
      </w:tabs>
      <w:ind w:left="3317" w:hanging="709"/>
    </w:pPr>
    <w:rPr>
      <w:lang w:eastAsia="en-US"/>
    </w:rPr>
  </w:style>
  <w:style w:type="paragraph" w:customStyle="1" w:styleId="ListNumber2Level4">
    <w:name w:val="List Number 2 (Level 4)"/>
    <w:basedOn w:val="Text2"/>
    <w:uiPriority w:val="99"/>
    <w:rsid w:val="00F36310"/>
    <w:pPr>
      <w:tabs>
        <w:tab w:val="clear" w:pos="2161"/>
        <w:tab w:val="num" w:pos="4037"/>
      </w:tabs>
      <w:ind w:left="4037" w:hanging="709"/>
    </w:pPr>
    <w:rPr>
      <w:lang w:eastAsia="en-US"/>
    </w:rPr>
  </w:style>
  <w:style w:type="paragraph" w:customStyle="1" w:styleId="ListNumber3Level4">
    <w:name w:val="List Number 3 (Level 4)"/>
    <w:basedOn w:val="Text3"/>
    <w:uiPriority w:val="99"/>
    <w:rsid w:val="00F36310"/>
    <w:pPr>
      <w:tabs>
        <w:tab w:val="clear" w:pos="2302"/>
        <w:tab w:val="num" w:pos="4037"/>
      </w:tabs>
      <w:ind w:left="4037" w:hanging="709"/>
    </w:pPr>
    <w:rPr>
      <w:lang w:eastAsia="en-US"/>
    </w:rPr>
  </w:style>
  <w:style w:type="paragraph" w:customStyle="1" w:styleId="ListNumber4Level4">
    <w:name w:val="List Number 4 (Level 4)"/>
    <w:basedOn w:val="Text4"/>
    <w:uiPriority w:val="99"/>
    <w:rsid w:val="00F36310"/>
    <w:pPr>
      <w:tabs>
        <w:tab w:val="clear" w:pos="2302"/>
        <w:tab w:val="num" w:pos="4037"/>
      </w:tabs>
      <w:ind w:left="4037" w:hanging="709"/>
    </w:pPr>
    <w:rPr>
      <w:lang w:eastAsia="en-US"/>
    </w:rPr>
  </w:style>
  <w:style w:type="paragraph" w:styleId="TOCHeading">
    <w:name w:val="TOC Heading"/>
    <w:basedOn w:val="Normal"/>
    <w:next w:val="Normal"/>
    <w:uiPriority w:val="99"/>
    <w:rsid w:val="00F36310"/>
    <w:pPr>
      <w:keepNext/>
      <w:spacing w:before="240" w:after="240"/>
      <w:jc w:val="center"/>
    </w:pPr>
    <w:rPr>
      <w:b/>
      <w:szCs w:val="20"/>
      <w:lang w:eastAsia="en-US"/>
    </w:rPr>
  </w:style>
  <w:style w:type="paragraph" w:customStyle="1" w:styleId="Indice">
    <w:name w:val="Indice"/>
    <w:basedOn w:val="Normal"/>
    <w:next w:val="Normal"/>
    <w:autoRedefine/>
    <w:uiPriority w:val="99"/>
    <w:semiHidden/>
    <w:rsid w:val="00F36310"/>
    <w:pPr>
      <w:spacing w:after="240"/>
      <w:ind w:left="1440" w:hanging="240"/>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nhideWhenUsed="0"/>
    <w:lsdException w:name="List" w:unhideWhenUsed="0"/>
    <w:lsdException w:name="Title" w:semiHidden="0" w:uiPriority="10" w:unhideWhenUsed="0" w:qFormat="1"/>
    <w:lsdException w:name="Closing" w:unhideWhenUsed="0"/>
    <w:lsdException w:name="Signature" w:unhideWhenUsed="0"/>
    <w:lsdException w:name="Default Paragraph Font" w:unhideWhenUsed="0"/>
    <w:lsdException w:name="Body Text Indent" w:unhideWhenUsed="0"/>
    <w:lsdException w:name="List Continue" w:unhideWhenUsed="0"/>
    <w:lsdException w:name="Subtitle" w:semiHidden="0" w:uiPriority="11" w:unhideWhenUsed="0" w:qFormat="1"/>
    <w:lsdException w:name="Salutation"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nhideWhenUsed="0"/>
  </w:latentStyles>
  <w:style w:type="paragraph" w:default="1" w:styleId="Normal">
    <w:name w:val="Normal"/>
    <w:qFormat/>
    <w:rsid w:val="00A149B6"/>
    <w:rPr>
      <w:sz w:val="24"/>
      <w:szCs w:val="24"/>
      <w:lang w:val="en-GB" w:eastAsia="en-GB"/>
    </w:rPr>
  </w:style>
  <w:style w:type="paragraph" w:styleId="Heading1">
    <w:name w:val="heading 1"/>
    <w:basedOn w:val="Normal"/>
    <w:next w:val="Normal"/>
    <w:link w:val="Heading1Char"/>
    <w:uiPriority w:val="99"/>
    <w:qFormat/>
    <w:rsid w:val="00A149B6"/>
    <w:pPr>
      <w:keepNext/>
      <w:tabs>
        <w:tab w:val="left" w:pos="-2127"/>
        <w:tab w:val="left" w:pos="-1985"/>
        <w:tab w:val="left" w:pos="-1440"/>
        <w:tab w:val="left" w:pos="-709"/>
        <w:tab w:val="left" w:pos="-142"/>
      </w:tabs>
      <w:overflowPunct w:val="0"/>
      <w:autoSpaceDE w:val="0"/>
      <w:autoSpaceDN w:val="0"/>
      <w:adjustRightInd w:val="0"/>
      <w:spacing w:before="20" w:after="20"/>
      <w:textAlignment w:val="baseline"/>
      <w:outlineLvl w:val="0"/>
    </w:pPr>
    <w:rPr>
      <w:rFonts w:ascii="Arial" w:hAnsi="Arial"/>
      <w:b/>
      <w:sz w:val="20"/>
      <w:szCs w:val="20"/>
      <w:lang w:val="en-US" w:eastAsia="en-US"/>
    </w:rPr>
  </w:style>
  <w:style w:type="paragraph" w:styleId="Heading2">
    <w:name w:val="heading 2"/>
    <w:basedOn w:val="Normal"/>
    <w:next w:val="Text2"/>
    <w:link w:val="Heading2Char"/>
    <w:uiPriority w:val="99"/>
    <w:qFormat/>
    <w:rsid w:val="00F36310"/>
    <w:pPr>
      <w:keepNext/>
      <w:spacing w:after="240"/>
      <w:ind w:left="1202" w:hanging="720"/>
      <w:jc w:val="both"/>
      <w:outlineLvl w:val="1"/>
    </w:pPr>
    <w:rPr>
      <w:b/>
      <w:szCs w:val="20"/>
    </w:rPr>
  </w:style>
  <w:style w:type="paragraph" w:styleId="Heading3">
    <w:name w:val="heading 3"/>
    <w:basedOn w:val="Normal"/>
    <w:next w:val="Text3"/>
    <w:link w:val="Heading3Char"/>
    <w:uiPriority w:val="99"/>
    <w:qFormat/>
    <w:rsid w:val="00F36310"/>
    <w:pPr>
      <w:keepNext/>
      <w:spacing w:after="240"/>
      <w:ind w:left="1984" w:hanging="782"/>
      <w:jc w:val="both"/>
      <w:outlineLvl w:val="2"/>
    </w:pPr>
    <w:rPr>
      <w:i/>
      <w:szCs w:val="20"/>
    </w:rPr>
  </w:style>
  <w:style w:type="paragraph" w:styleId="Heading4">
    <w:name w:val="heading 4"/>
    <w:basedOn w:val="Normal"/>
    <w:next w:val="Text4"/>
    <w:link w:val="Heading4Char"/>
    <w:uiPriority w:val="99"/>
    <w:qFormat/>
    <w:rsid w:val="00F36310"/>
    <w:pPr>
      <w:keepNext/>
      <w:spacing w:after="240"/>
      <w:ind w:left="1984" w:hanging="782"/>
      <w:jc w:val="both"/>
      <w:outlineLvl w:val="3"/>
    </w:pPr>
    <w:rPr>
      <w:szCs w:val="20"/>
    </w:rPr>
  </w:style>
  <w:style w:type="paragraph" w:styleId="Heading5">
    <w:name w:val="heading 5"/>
    <w:basedOn w:val="Normal"/>
    <w:next w:val="Normal"/>
    <w:link w:val="Heading5Char"/>
    <w:uiPriority w:val="99"/>
    <w:qFormat/>
    <w:rsid w:val="00F36310"/>
    <w:pPr>
      <w:tabs>
        <w:tab w:val="num" w:pos="0"/>
      </w:tabs>
      <w:spacing w:before="240" w:after="60"/>
      <w:jc w:val="both"/>
      <w:outlineLvl w:val="4"/>
    </w:pPr>
    <w:rPr>
      <w:rFonts w:ascii="Arial" w:hAnsi="Arial"/>
      <w:sz w:val="22"/>
      <w:szCs w:val="20"/>
    </w:rPr>
  </w:style>
  <w:style w:type="paragraph" w:styleId="Heading6">
    <w:name w:val="heading 6"/>
    <w:basedOn w:val="Normal"/>
    <w:next w:val="Normal"/>
    <w:link w:val="Heading6Char"/>
    <w:uiPriority w:val="99"/>
    <w:qFormat/>
    <w:rsid w:val="00F36310"/>
    <w:pPr>
      <w:tabs>
        <w:tab w:val="num" w:pos="0"/>
      </w:tabs>
      <w:spacing w:before="240" w:after="60"/>
      <w:jc w:val="both"/>
      <w:outlineLvl w:val="5"/>
    </w:pPr>
    <w:rPr>
      <w:rFonts w:ascii="Arial" w:hAnsi="Arial"/>
      <w:i/>
      <w:sz w:val="22"/>
      <w:szCs w:val="20"/>
    </w:rPr>
  </w:style>
  <w:style w:type="paragraph" w:styleId="Heading7">
    <w:name w:val="heading 7"/>
    <w:basedOn w:val="Normal"/>
    <w:next w:val="Normal"/>
    <w:link w:val="Heading7Char"/>
    <w:uiPriority w:val="99"/>
    <w:qFormat/>
    <w:rsid w:val="00F36310"/>
    <w:pPr>
      <w:tabs>
        <w:tab w:val="num" w:pos="0"/>
      </w:tabs>
      <w:spacing w:before="240" w:after="60"/>
      <w:jc w:val="both"/>
      <w:outlineLvl w:val="6"/>
    </w:pPr>
    <w:rPr>
      <w:rFonts w:ascii="Arial" w:hAnsi="Arial"/>
      <w:sz w:val="20"/>
      <w:szCs w:val="20"/>
    </w:rPr>
  </w:style>
  <w:style w:type="paragraph" w:styleId="Heading8">
    <w:name w:val="heading 8"/>
    <w:basedOn w:val="Normal"/>
    <w:next w:val="Normal"/>
    <w:link w:val="Heading8Char"/>
    <w:uiPriority w:val="99"/>
    <w:qFormat/>
    <w:rsid w:val="00F36310"/>
    <w:pPr>
      <w:tabs>
        <w:tab w:val="num" w:pos="0"/>
      </w:tabs>
      <w:spacing w:before="240" w:after="60"/>
      <w:jc w:val="both"/>
      <w:outlineLvl w:val="7"/>
    </w:pPr>
    <w:rPr>
      <w:rFonts w:ascii="Arial" w:hAnsi="Arial"/>
      <w:i/>
      <w:sz w:val="20"/>
      <w:szCs w:val="20"/>
    </w:rPr>
  </w:style>
  <w:style w:type="paragraph" w:styleId="Heading9">
    <w:name w:val="heading 9"/>
    <w:basedOn w:val="Normal"/>
    <w:next w:val="Normal"/>
    <w:link w:val="Heading9Char"/>
    <w:uiPriority w:val="99"/>
    <w:qFormat/>
    <w:rsid w:val="00F36310"/>
    <w:pPr>
      <w:tabs>
        <w:tab w:val="num" w:pos="0"/>
      </w:tabs>
      <w:spacing w:before="240" w:after="60"/>
      <w:jc w:val="both"/>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Fuentedeprrafopred1"/>
    <w:link w:val="Heading1"/>
    <w:uiPriority w:val="99"/>
    <w:rsid w:val="00483E2B"/>
    <w:rPr>
      <w:rFonts w:ascii="Calibri" w:hAnsi="Calibri" w:cs="Times New Roman"/>
      <w:b/>
      <w:bCs/>
      <w:kern w:val="32"/>
      <w:sz w:val="32"/>
      <w:lang w:val="en-GB" w:eastAsia="en-GB"/>
    </w:rPr>
  </w:style>
  <w:style w:type="character" w:customStyle="1" w:styleId="Heading2Char">
    <w:name w:val="Heading 2 Char"/>
    <w:basedOn w:val="Fuentedeprrafopred"/>
    <w:link w:val="Heading2"/>
    <w:uiPriority w:val="99"/>
    <w:semiHidden/>
    <w:rPr>
      <w:rFonts w:ascii="Calibri" w:hAnsi="Calibri" w:cs="Times New Roman"/>
      <w:b/>
      <w:bCs/>
      <w:i/>
      <w:iCs/>
      <w:sz w:val="28"/>
      <w:lang w:val="en-GB" w:eastAsia="en-GB"/>
    </w:rPr>
  </w:style>
  <w:style w:type="character" w:customStyle="1" w:styleId="Heading3Char">
    <w:name w:val="Heading 3 Char"/>
    <w:basedOn w:val="Fuentedeprrafopred"/>
    <w:link w:val="Heading3"/>
    <w:uiPriority w:val="99"/>
    <w:semiHidden/>
    <w:rPr>
      <w:rFonts w:ascii="Calibri" w:hAnsi="Calibri" w:cs="Times New Roman"/>
      <w:b/>
      <w:bCs/>
      <w:sz w:val="26"/>
      <w:lang w:val="en-GB" w:eastAsia="en-GB"/>
    </w:rPr>
  </w:style>
  <w:style w:type="character" w:customStyle="1" w:styleId="Heading4Char">
    <w:name w:val="Heading 4 Char"/>
    <w:basedOn w:val="Fuentedeprrafopred"/>
    <w:link w:val="Heading4"/>
    <w:uiPriority w:val="99"/>
    <w:semiHidden/>
    <w:rPr>
      <w:rFonts w:ascii="Cambria" w:hAnsi="Cambria" w:cs="Times New Roman"/>
      <w:b/>
      <w:bCs/>
      <w:sz w:val="28"/>
      <w:lang w:val="en-GB" w:eastAsia="en-GB"/>
    </w:rPr>
  </w:style>
  <w:style w:type="character" w:customStyle="1" w:styleId="Heading5Char">
    <w:name w:val="Heading 5 Char"/>
    <w:basedOn w:val="Fuentedeprrafopred"/>
    <w:link w:val="Heading5"/>
    <w:uiPriority w:val="99"/>
    <w:semiHidden/>
    <w:rPr>
      <w:rFonts w:ascii="Cambria" w:hAnsi="Cambria" w:cs="Times New Roman"/>
      <w:b/>
      <w:bCs/>
      <w:i/>
      <w:iCs/>
      <w:sz w:val="26"/>
      <w:lang w:val="en-GB" w:eastAsia="en-GB"/>
    </w:rPr>
  </w:style>
  <w:style w:type="character" w:customStyle="1" w:styleId="Heading6Char">
    <w:name w:val="Heading 6 Char"/>
    <w:basedOn w:val="Fuentedeprrafopred"/>
    <w:link w:val="Heading6"/>
    <w:uiPriority w:val="99"/>
    <w:semiHidden/>
    <w:rPr>
      <w:rFonts w:ascii="Cambria" w:hAnsi="Cambria" w:cs="Times New Roman"/>
      <w:b/>
      <w:bCs/>
      <w:sz w:val="22"/>
      <w:lang w:val="en-GB" w:eastAsia="en-GB"/>
    </w:rPr>
  </w:style>
  <w:style w:type="character" w:customStyle="1" w:styleId="Heading7Char">
    <w:name w:val="Heading 7 Char"/>
    <w:basedOn w:val="Fuentedeprrafopred"/>
    <w:link w:val="Heading7"/>
    <w:uiPriority w:val="99"/>
    <w:semiHidden/>
    <w:rPr>
      <w:rFonts w:ascii="Cambria" w:hAnsi="Cambria" w:cs="Times New Roman"/>
      <w:sz w:val="24"/>
      <w:lang w:val="en-GB" w:eastAsia="en-GB"/>
    </w:rPr>
  </w:style>
  <w:style w:type="character" w:customStyle="1" w:styleId="Heading8Char">
    <w:name w:val="Heading 8 Char"/>
    <w:basedOn w:val="Fuentedeprrafopred"/>
    <w:link w:val="Heading8"/>
    <w:uiPriority w:val="99"/>
    <w:semiHidden/>
    <w:rPr>
      <w:rFonts w:ascii="Cambria" w:hAnsi="Cambria" w:cs="Times New Roman"/>
      <w:i/>
      <w:iCs/>
      <w:sz w:val="24"/>
      <w:lang w:val="en-GB" w:eastAsia="en-GB"/>
    </w:rPr>
  </w:style>
  <w:style w:type="character" w:customStyle="1" w:styleId="Heading9Char">
    <w:name w:val="Heading 9 Char"/>
    <w:basedOn w:val="Fuentedeprrafopred"/>
    <w:link w:val="Heading9"/>
    <w:uiPriority w:val="99"/>
    <w:semiHidden/>
    <w:rPr>
      <w:rFonts w:ascii="Calibri" w:hAnsi="Calibri" w:cs="Times New Roman"/>
      <w:sz w:val="22"/>
      <w:lang w:val="en-GB" w:eastAsia="en-GB"/>
    </w:rPr>
  </w:style>
  <w:style w:type="character" w:customStyle="1" w:styleId="Fuentedeprrafopred">
    <w:name w:val="Fuente de p‡rrafo pred"/>
    <w:uiPriority w:val="99"/>
    <w:semiHidden/>
  </w:style>
  <w:style w:type="paragraph" w:customStyle="1" w:styleId="Text2">
    <w:name w:val="Text 2"/>
    <w:basedOn w:val="Normal"/>
    <w:uiPriority w:val="99"/>
    <w:rsid w:val="00F36310"/>
    <w:pPr>
      <w:tabs>
        <w:tab w:val="left" w:pos="2161"/>
      </w:tabs>
      <w:spacing w:after="240"/>
      <w:ind w:left="1202"/>
      <w:jc w:val="both"/>
    </w:pPr>
    <w:rPr>
      <w:szCs w:val="20"/>
    </w:rPr>
  </w:style>
  <w:style w:type="paragraph" w:customStyle="1" w:styleId="Text3">
    <w:name w:val="Text 3"/>
    <w:basedOn w:val="Normal"/>
    <w:uiPriority w:val="99"/>
    <w:rsid w:val="00F36310"/>
    <w:pPr>
      <w:tabs>
        <w:tab w:val="left" w:pos="2302"/>
      </w:tabs>
      <w:spacing w:after="240"/>
      <w:ind w:left="1202"/>
      <w:jc w:val="both"/>
    </w:pPr>
    <w:rPr>
      <w:szCs w:val="20"/>
    </w:rPr>
  </w:style>
  <w:style w:type="paragraph" w:customStyle="1" w:styleId="Text4">
    <w:name w:val="Text 4"/>
    <w:basedOn w:val="Normal"/>
    <w:uiPriority w:val="99"/>
    <w:rsid w:val="00F36310"/>
    <w:pPr>
      <w:tabs>
        <w:tab w:val="left" w:pos="2302"/>
      </w:tabs>
      <w:spacing w:after="240"/>
      <w:ind w:left="1202"/>
      <w:jc w:val="both"/>
    </w:pPr>
    <w:rPr>
      <w:szCs w:val="20"/>
    </w:rPr>
  </w:style>
  <w:style w:type="character" w:customStyle="1" w:styleId="Fuentedeprrafopred0">
    <w:name w:val="Fuente de pàrrafo pred"/>
    <w:uiPriority w:val="99"/>
    <w:semiHidden/>
    <w:rsid w:val="00E85099"/>
  </w:style>
  <w:style w:type="character" w:customStyle="1" w:styleId="Fuentedeprrafopred1">
    <w:name w:val="Fuente de p_rrafo pred1"/>
    <w:uiPriority w:val="99"/>
    <w:semiHidden/>
    <w:rsid w:val="00483E2B"/>
  </w:style>
  <w:style w:type="character" w:customStyle="1" w:styleId="Fuentedeprrafopred2">
    <w:name w:val="Fuente de pˆrrafo pred"/>
    <w:uiPriority w:val="99"/>
    <w:semiHidden/>
    <w:rsid w:val="00186F66"/>
  </w:style>
  <w:style w:type="character" w:customStyle="1" w:styleId="Fuentedeprrafopred3">
    <w:name w:val="Fuente de pörrafo pred"/>
    <w:uiPriority w:val="99"/>
    <w:semiHidden/>
    <w:rsid w:val="005C6C87"/>
  </w:style>
  <w:style w:type="character" w:customStyle="1" w:styleId="Fuentedeprrafopred4">
    <w:name w:val="Fuente de p_rrafo pred"/>
    <w:uiPriority w:val="99"/>
    <w:semiHidden/>
    <w:rsid w:val="009D5FBD"/>
  </w:style>
  <w:style w:type="character" w:customStyle="1" w:styleId="Fuentedeprrafopred40">
    <w:name w:val="Fuente de p_rrafo pred4"/>
    <w:uiPriority w:val="99"/>
    <w:semiHidden/>
    <w:rsid w:val="00176DB8"/>
  </w:style>
  <w:style w:type="character" w:customStyle="1" w:styleId="Fuentedeprrafopred30">
    <w:name w:val="Fuente de p_rrafo pred3"/>
    <w:uiPriority w:val="99"/>
    <w:semiHidden/>
    <w:rsid w:val="007F5B65"/>
  </w:style>
  <w:style w:type="character" w:customStyle="1" w:styleId="Fuentedeprrafopred20">
    <w:name w:val="Fuente de p_rrafo pred2"/>
    <w:uiPriority w:val="99"/>
    <w:semiHidden/>
    <w:rsid w:val="00280896"/>
  </w:style>
  <w:style w:type="paragraph" w:customStyle="1" w:styleId="Piede">
    <w:name w:val="Pie de"/>
    <w:basedOn w:val="Normal"/>
    <w:uiPriority w:val="99"/>
    <w:rsid w:val="00A149B6"/>
    <w:pPr>
      <w:tabs>
        <w:tab w:val="center" w:pos="4153"/>
        <w:tab w:val="right" w:pos="8306"/>
      </w:tabs>
    </w:pPr>
    <w:rPr>
      <w:szCs w:val="20"/>
    </w:rPr>
  </w:style>
  <w:style w:type="character" w:customStyle="1" w:styleId="FooterChar">
    <w:name w:val="Footer Char"/>
    <w:basedOn w:val="Fuentedeprrafopred1"/>
    <w:uiPriority w:val="99"/>
    <w:semiHidden/>
    <w:rsid w:val="00483E2B"/>
    <w:rPr>
      <w:rFonts w:cs="Times New Roman"/>
      <w:sz w:val="24"/>
      <w:lang w:val="en-GB" w:eastAsia="en-GB"/>
    </w:rPr>
  </w:style>
  <w:style w:type="paragraph" w:customStyle="1" w:styleId="Encabe">
    <w:name w:val="Encabe"/>
    <w:basedOn w:val="Normal"/>
    <w:uiPriority w:val="99"/>
    <w:rsid w:val="00A149B6"/>
    <w:pPr>
      <w:tabs>
        <w:tab w:val="center" w:pos="4320"/>
        <w:tab w:val="right" w:pos="8640"/>
      </w:tabs>
      <w:jc w:val="both"/>
    </w:pPr>
    <w:rPr>
      <w:rFonts w:ascii="Arial" w:hAnsi="Arial"/>
      <w:sz w:val="22"/>
      <w:szCs w:val="20"/>
    </w:rPr>
  </w:style>
  <w:style w:type="character" w:customStyle="1" w:styleId="HeaderChar">
    <w:name w:val="Header Char"/>
    <w:basedOn w:val="Fuentedeprrafopred1"/>
    <w:uiPriority w:val="99"/>
    <w:semiHidden/>
    <w:rsid w:val="00483E2B"/>
    <w:rPr>
      <w:rFonts w:cs="Times New Roman"/>
      <w:sz w:val="24"/>
      <w:lang w:val="en-GB" w:eastAsia="en-GB"/>
    </w:rPr>
  </w:style>
  <w:style w:type="paragraph" w:customStyle="1" w:styleId="normaltableau">
    <w:name w:val="normal_tableau"/>
    <w:basedOn w:val="Normal"/>
    <w:uiPriority w:val="99"/>
    <w:rsid w:val="00A149B6"/>
    <w:pPr>
      <w:spacing w:before="120" w:after="120"/>
      <w:jc w:val="both"/>
    </w:pPr>
    <w:rPr>
      <w:rFonts w:ascii="Optima" w:hAnsi="Optima"/>
      <w:sz w:val="22"/>
      <w:szCs w:val="20"/>
    </w:rPr>
  </w:style>
  <w:style w:type="paragraph" w:customStyle="1" w:styleId="Normalar">
    <w:name w:val="Normal a_r_"/>
    <w:basedOn w:val="Normal"/>
    <w:uiPriority w:val="99"/>
    <w:rsid w:val="00A149B6"/>
    <w:pPr>
      <w:widowControl w:val="0"/>
      <w:overflowPunct w:val="0"/>
      <w:autoSpaceDE w:val="0"/>
      <w:autoSpaceDN w:val="0"/>
      <w:adjustRightInd w:val="0"/>
      <w:spacing w:before="60" w:after="60" w:line="260" w:lineRule="exact"/>
      <w:textAlignment w:val="baseline"/>
    </w:pPr>
    <w:rPr>
      <w:rFonts w:ascii="Arial" w:hAnsi="Arial"/>
      <w:sz w:val="20"/>
      <w:szCs w:val="20"/>
      <w:lang w:eastAsia="en-US"/>
    </w:rPr>
  </w:style>
  <w:style w:type="paragraph" w:customStyle="1" w:styleId="Normalarcentr">
    <w:name w:val="Normal a_r_ centr_"/>
    <w:basedOn w:val="Normalar"/>
    <w:uiPriority w:val="99"/>
    <w:rsid w:val="00A149B6"/>
    <w:pPr>
      <w:jc w:val="center"/>
    </w:pPr>
  </w:style>
  <w:style w:type="paragraph" w:customStyle="1" w:styleId="Textode">
    <w:name w:val="Texto de"/>
    <w:basedOn w:val="Normal"/>
    <w:uiPriority w:val="99"/>
    <w:rsid w:val="00A149B6"/>
    <w:pPr>
      <w:widowControl w:val="0"/>
      <w:jc w:val="both"/>
    </w:pPr>
    <w:rPr>
      <w:sz w:val="22"/>
      <w:szCs w:val="20"/>
      <w:lang w:val="en-US" w:eastAsia="en-US"/>
    </w:rPr>
  </w:style>
  <w:style w:type="character" w:customStyle="1" w:styleId="BodyTextChar">
    <w:name w:val="Body Text Char"/>
    <w:basedOn w:val="Fuentedeprrafopred1"/>
    <w:uiPriority w:val="99"/>
    <w:semiHidden/>
    <w:rsid w:val="00483E2B"/>
    <w:rPr>
      <w:rFonts w:cs="Times New Roman"/>
      <w:sz w:val="24"/>
      <w:lang w:val="en-GB" w:eastAsia="en-GB"/>
    </w:rPr>
  </w:style>
  <w:style w:type="paragraph" w:customStyle="1" w:styleId="Eaoaeaa">
    <w:name w:val="Eaoae?aa"/>
    <w:basedOn w:val="Normal"/>
    <w:uiPriority w:val="99"/>
    <w:rsid w:val="00A149B6"/>
    <w:pPr>
      <w:widowControl w:val="0"/>
      <w:tabs>
        <w:tab w:val="center" w:pos="4153"/>
        <w:tab w:val="right" w:pos="8306"/>
      </w:tabs>
    </w:pPr>
    <w:rPr>
      <w:sz w:val="20"/>
      <w:szCs w:val="20"/>
      <w:lang w:val="en-US" w:eastAsia="en-US"/>
    </w:rPr>
  </w:style>
  <w:style w:type="character" w:customStyle="1" w:styleId="Nmerodep">
    <w:name w:val="N_mero de p"/>
    <w:basedOn w:val="Fuentedeprrafopred1"/>
    <w:uiPriority w:val="99"/>
    <w:rsid w:val="00A149B6"/>
    <w:rPr>
      <w:rFonts w:cs="Times New Roman"/>
    </w:rPr>
  </w:style>
  <w:style w:type="paragraph" w:customStyle="1" w:styleId="Mapadeldoc">
    <w:name w:val="Mapa del doc"/>
    <w:basedOn w:val="Normal"/>
    <w:uiPriority w:val="99"/>
    <w:semiHidden/>
    <w:rsid w:val="00A149B6"/>
    <w:pPr>
      <w:shd w:val="clear" w:color="auto" w:fill="C6D5EC"/>
    </w:pPr>
    <w:rPr>
      <w:rFonts w:ascii="Lucida Grande" w:hAnsi="Lucida Grande"/>
    </w:rPr>
  </w:style>
  <w:style w:type="character" w:customStyle="1" w:styleId="DocumentMapChar">
    <w:name w:val="Document Map Char"/>
    <w:basedOn w:val="Fuentedeprrafopred1"/>
    <w:uiPriority w:val="99"/>
    <w:semiHidden/>
    <w:rsid w:val="00483E2B"/>
    <w:rPr>
      <w:rFonts w:ascii="Lucida Grande" w:hAnsi="Lucida Grande" w:cs="Times New Roman"/>
      <w:sz w:val="24"/>
      <w:lang w:val="en-GB" w:eastAsia="en-GB"/>
    </w:rPr>
  </w:style>
  <w:style w:type="paragraph" w:customStyle="1" w:styleId="Sangradetextodecuerpo">
    <w:name w:val="SangrÕa de texto de cuerpo"/>
    <w:basedOn w:val="Normal"/>
    <w:uiPriority w:val="99"/>
    <w:rsid w:val="00F36310"/>
    <w:pPr>
      <w:spacing w:after="120"/>
      <w:ind w:left="283"/>
    </w:pPr>
  </w:style>
  <w:style w:type="paragraph" w:styleId="BodyTextIndent">
    <w:name w:val="Body Text Indent"/>
    <w:basedOn w:val="Normal"/>
    <w:link w:val="BodyTextIndentChar"/>
    <w:uiPriority w:val="99"/>
    <w:semiHidden/>
    <w:pPr>
      <w:spacing w:after="120"/>
      <w:ind w:left="283"/>
    </w:pPr>
  </w:style>
  <w:style w:type="character" w:customStyle="1" w:styleId="BodyTextIndentChar">
    <w:name w:val="Body Text Indent Char"/>
    <w:basedOn w:val="Fuentedeprrafopred"/>
    <w:link w:val="BodyTextIndent"/>
    <w:uiPriority w:val="99"/>
    <w:semiHidden/>
    <w:rPr>
      <w:rFonts w:cs="Times New Roman"/>
      <w:sz w:val="24"/>
      <w:lang w:val="en-GB" w:eastAsia="en-GB"/>
    </w:rPr>
  </w:style>
  <w:style w:type="paragraph" w:customStyle="1" w:styleId="Textodecuerpo1sangr">
    <w:name w:val="Texto de cuerpo 1» sangr"/>
    <w:basedOn w:val="Sangradetextodecuerpo"/>
    <w:uiPriority w:val="99"/>
    <w:rsid w:val="00F36310"/>
    <w:pPr>
      <w:ind w:firstLine="210"/>
      <w:jc w:val="both"/>
    </w:pPr>
    <w:rPr>
      <w:szCs w:val="20"/>
    </w:rPr>
  </w:style>
  <w:style w:type="character" w:customStyle="1" w:styleId="BodyTextFirstIndent2Char">
    <w:name w:val="Body Text First Indent 2 Char"/>
    <w:basedOn w:val="BodyTextIndentChar"/>
    <w:uiPriority w:val="99"/>
    <w:semiHidden/>
    <w:rPr>
      <w:rFonts w:cs="Times New Roman"/>
      <w:sz w:val="24"/>
      <w:lang w:val="en-GB" w:eastAsia="en-GB"/>
    </w:rPr>
  </w:style>
  <w:style w:type="character" w:customStyle="1" w:styleId="Hipervnc">
    <w:name w:val="Hiperv’nc"/>
    <w:basedOn w:val="Fuentedeprrafopred"/>
    <w:uiPriority w:val="99"/>
    <w:rsid w:val="00F36310"/>
    <w:rPr>
      <w:rFonts w:cs="Times New Roman"/>
      <w:color w:val="0000FF"/>
      <w:u w:val="single"/>
    </w:rPr>
  </w:style>
  <w:style w:type="paragraph" w:customStyle="1" w:styleId="Text1">
    <w:name w:val="Text 1"/>
    <w:basedOn w:val="Normal"/>
    <w:uiPriority w:val="99"/>
    <w:rsid w:val="00F36310"/>
    <w:pPr>
      <w:spacing w:after="240"/>
      <w:ind w:left="482"/>
      <w:jc w:val="both"/>
    </w:pPr>
    <w:rPr>
      <w:szCs w:val="20"/>
    </w:rPr>
  </w:style>
  <w:style w:type="paragraph" w:customStyle="1" w:styleId="Address">
    <w:name w:val="Address"/>
    <w:basedOn w:val="Normal"/>
    <w:uiPriority w:val="99"/>
    <w:rsid w:val="00F36310"/>
    <w:rPr>
      <w:szCs w:val="20"/>
    </w:rPr>
  </w:style>
  <w:style w:type="paragraph" w:customStyle="1" w:styleId="AddressTL">
    <w:name w:val="AddressTL"/>
    <w:basedOn w:val="Normal"/>
    <w:next w:val="Normal"/>
    <w:uiPriority w:val="99"/>
    <w:rsid w:val="00F36310"/>
    <w:pPr>
      <w:spacing w:after="720"/>
    </w:pPr>
    <w:rPr>
      <w:szCs w:val="20"/>
    </w:rPr>
  </w:style>
  <w:style w:type="paragraph" w:customStyle="1" w:styleId="AddressTR">
    <w:name w:val="AddressTR"/>
    <w:basedOn w:val="Normal"/>
    <w:next w:val="Normal"/>
    <w:uiPriority w:val="99"/>
    <w:rsid w:val="00F36310"/>
    <w:pPr>
      <w:spacing w:after="720"/>
      <w:ind w:left="5103"/>
    </w:pPr>
    <w:rPr>
      <w:szCs w:val="20"/>
    </w:rPr>
  </w:style>
  <w:style w:type="paragraph" w:customStyle="1" w:styleId="Textodeb">
    <w:name w:val="Texto de b"/>
    <w:basedOn w:val="Normal"/>
    <w:uiPriority w:val="99"/>
    <w:rsid w:val="00F36310"/>
    <w:pPr>
      <w:spacing w:after="120"/>
      <w:ind w:left="1440" w:right="1440"/>
      <w:jc w:val="both"/>
    </w:pPr>
    <w:rPr>
      <w:szCs w:val="20"/>
    </w:rPr>
  </w:style>
  <w:style w:type="paragraph" w:customStyle="1" w:styleId="Textode1">
    <w:name w:val="Texto de1"/>
    <w:basedOn w:val="Normal"/>
    <w:uiPriority w:val="99"/>
    <w:rsid w:val="00F36310"/>
    <w:pPr>
      <w:spacing w:after="120"/>
      <w:jc w:val="both"/>
    </w:pPr>
    <w:rPr>
      <w:szCs w:val="20"/>
    </w:rPr>
  </w:style>
  <w:style w:type="character" w:customStyle="1" w:styleId="BodyTextChar1">
    <w:name w:val="Body Text Char1"/>
    <w:basedOn w:val="Fuentedeprrafopred"/>
    <w:uiPriority w:val="99"/>
    <w:semiHidden/>
    <w:rPr>
      <w:rFonts w:cs="Times New Roman"/>
      <w:sz w:val="24"/>
      <w:lang w:val="en-GB" w:eastAsia="en-GB"/>
    </w:rPr>
  </w:style>
  <w:style w:type="paragraph" w:customStyle="1" w:styleId="Textodecu">
    <w:name w:val="Texto de cu"/>
    <w:basedOn w:val="Normal"/>
    <w:uiPriority w:val="99"/>
    <w:rsid w:val="00F36310"/>
    <w:pPr>
      <w:spacing w:after="120" w:line="480" w:lineRule="auto"/>
      <w:jc w:val="both"/>
    </w:pPr>
    <w:rPr>
      <w:szCs w:val="20"/>
    </w:rPr>
  </w:style>
  <w:style w:type="character" w:customStyle="1" w:styleId="BodyText2Char">
    <w:name w:val="Body Text 2 Char"/>
    <w:basedOn w:val="Fuentedeprrafopred"/>
    <w:uiPriority w:val="99"/>
    <w:semiHidden/>
    <w:rPr>
      <w:rFonts w:cs="Times New Roman"/>
      <w:sz w:val="24"/>
      <w:lang w:val="en-GB" w:eastAsia="en-GB"/>
    </w:rPr>
  </w:style>
  <w:style w:type="paragraph" w:customStyle="1" w:styleId="Textodecu1">
    <w:name w:val="Texto de cu1"/>
    <w:basedOn w:val="Normal"/>
    <w:uiPriority w:val="99"/>
    <w:rsid w:val="00F36310"/>
    <w:pPr>
      <w:spacing w:after="120"/>
      <w:jc w:val="both"/>
    </w:pPr>
    <w:rPr>
      <w:sz w:val="16"/>
      <w:szCs w:val="20"/>
    </w:rPr>
  </w:style>
  <w:style w:type="character" w:customStyle="1" w:styleId="BodyText3Char">
    <w:name w:val="Body Text 3 Char"/>
    <w:basedOn w:val="Fuentedeprrafopred"/>
    <w:uiPriority w:val="99"/>
    <w:semiHidden/>
    <w:rPr>
      <w:rFonts w:cs="Times New Roman"/>
      <w:sz w:val="16"/>
      <w:lang w:val="en-GB" w:eastAsia="en-GB"/>
    </w:rPr>
  </w:style>
  <w:style w:type="paragraph" w:customStyle="1" w:styleId="Textodecuerpo1san">
    <w:name w:val="Texto de cuerpo 1» san"/>
    <w:basedOn w:val="Textode1"/>
    <w:uiPriority w:val="99"/>
    <w:rsid w:val="00F36310"/>
    <w:pPr>
      <w:ind w:firstLine="210"/>
    </w:pPr>
  </w:style>
  <w:style w:type="character" w:customStyle="1" w:styleId="BodyTextFirstIndentChar">
    <w:name w:val="Body Text First Indent Char"/>
    <w:basedOn w:val="BodyTextChar1"/>
    <w:uiPriority w:val="99"/>
    <w:semiHidden/>
    <w:rPr>
      <w:rFonts w:cs="Times New Roman"/>
      <w:sz w:val="24"/>
      <w:lang w:val="en-GB" w:eastAsia="en-GB"/>
    </w:rPr>
  </w:style>
  <w:style w:type="paragraph" w:customStyle="1" w:styleId="Sangra2detde">
    <w:name w:val="Sangr’a 2 de t. de"/>
    <w:basedOn w:val="Normal"/>
    <w:uiPriority w:val="99"/>
    <w:rsid w:val="00F36310"/>
    <w:pPr>
      <w:spacing w:after="120" w:line="480" w:lineRule="auto"/>
      <w:ind w:left="283"/>
      <w:jc w:val="both"/>
    </w:pPr>
    <w:rPr>
      <w:szCs w:val="20"/>
    </w:rPr>
  </w:style>
  <w:style w:type="character" w:customStyle="1" w:styleId="BodyTextIndent2Char">
    <w:name w:val="Body Text Indent 2 Char"/>
    <w:basedOn w:val="Fuentedeprrafopred"/>
    <w:uiPriority w:val="99"/>
    <w:semiHidden/>
    <w:rPr>
      <w:rFonts w:cs="Times New Roman"/>
      <w:sz w:val="24"/>
      <w:lang w:val="en-GB" w:eastAsia="en-GB"/>
    </w:rPr>
  </w:style>
  <w:style w:type="paragraph" w:customStyle="1" w:styleId="Sangra3detde">
    <w:name w:val="Sangr’a 3 de t. de"/>
    <w:basedOn w:val="Normal"/>
    <w:uiPriority w:val="99"/>
    <w:rsid w:val="00F36310"/>
    <w:pPr>
      <w:spacing w:after="120"/>
      <w:ind w:left="283"/>
      <w:jc w:val="both"/>
    </w:pPr>
    <w:rPr>
      <w:sz w:val="16"/>
      <w:szCs w:val="20"/>
    </w:rPr>
  </w:style>
  <w:style w:type="character" w:customStyle="1" w:styleId="BodyTextIndent3Char">
    <w:name w:val="Body Text Indent 3 Char"/>
    <w:basedOn w:val="Fuentedeprrafopred"/>
    <w:uiPriority w:val="99"/>
    <w:semiHidden/>
    <w:rPr>
      <w:rFonts w:cs="Times New Roman"/>
      <w:sz w:val="16"/>
      <w:lang w:val="en-GB" w:eastAsia="en-GB"/>
    </w:rPr>
  </w:style>
  <w:style w:type="paragraph" w:customStyle="1" w:styleId="Epgraf">
    <w:name w:val="Ep’graf"/>
    <w:basedOn w:val="Normal"/>
    <w:next w:val="Normal"/>
    <w:uiPriority w:val="99"/>
    <w:rsid w:val="00F36310"/>
    <w:pPr>
      <w:spacing w:before="120" w:after="120"/>
      <w:jc w:val="both"/>
    </w:pPr>
    <w:rPr>
      <w:b/>
      <w:szCs w:val="20"/>
    </w:rPr>
  </w:style>
  <w:style w:type="paragraph" w:customStyle="1" w:styleId="ChapterTitle">
    <w:name w:val="ChapterTitle"/>
    <w:basedOn w:val="Normal"/>
    <w:next w:val="SectionTitle"/>
    <w:uiPriority w:val="99"/>
    <w:rsid w:val="00F36310"/>
    <w:pPr>
      <w:keepNext/>
      <w:spacing w:after="480"/>
      <w:jc w:val="center"/>
    </w:pPr>
    <w:rPr>
      <w:b/>
      <w:sz w:val="32"/>
      <w:szCs w:val="20"/>
    </w:rPr>
  </w:style>
  <w:style w:type="paragraph" w:customStyle="1" w:styleId="SectionTitle">
    <w:name w:val="SectionTitle"/>
    <w:basedOn w:val="Normal"/>
    <w:next w:val="Heading1"/>
    <w:uiPriority w:val="99"/>
    <w:rsid w:val="00F36310"/>
    <w:pPr>
      <w:keepNext/>
      <w:spacing w:after="480"/>
      <w:jc w:val="center"/>
    </w:pPr>
    <w:rPr>
      <w:b/>
      <w:smallCaps/>
      <w:sz w:val="28"/>
      <w:szCs w:val="20"/>
    </w:rPr>
  </w:style>
  <w:style w:type="paragraph" w:styleId="Closing">
    <w:name w:val="Closing"/>
    <w:basedOn w:val="Normal"/>
    <w:link w:val="ClosingChar"/>
    <w:uiPriority w:val="99"/>
    <w:rsid w:val="00F36310"/>
    <w:pPr>
      <w:spacing w:after="240"/>
      <w:ind w:left="4252"/>
      <w:jc w:val="both"/>
    </w:pPr>
    <w:rPr>
      <w:szCs w:val="20"/>
    </w:rPr>
  </w:style>
  <w:style w:type="character" w:customStyle="1" w:styleId="ClosingChar">
    <w:name w:val="Closing Char"/>
    <w:basedOn w:val="Fuentedeprrafopred"/>
    <w:link w:val="Closing"/>
    <w:uiPriority w:val="99"/>
    <w:semiHidden/>
    <w:rPr>
      <w:rFonts w:cs="Times New Roman"/>
      <w:sz w:val="24"/>
      <w:lang w:val="en-GB" w:eastAsia="en-GB"/>
    </w:rPr>
  </w:style>
  <w:style w:type="paragraph" w:customStyle="1" w:styleId="Fech">
    <w:name w:val="Fech"/>
    <w:basedOn w:val="Normal"/>
    <w:next w:val="References"/>
    <w:uiPriority w:val="99"/>
    <w:rsid w:val="00F36310"/>
    <w:pPr>
      <w:ind w:left="5103" w:right="-567"/>
    </w:pPr>
    <w:rPr>
      <w:szCs w:val="20"/>
    </w:rPr>
  </w:style>
  <w:style w:type="character" w:customStyle="1" w:styleId="DateChar">
    <w:name w:val="Date Char"/>
    <w:basedOn w:val="Fuentedeprrafopred"/>
    <w:uiPriority w:val="99"/>
    <w:semiHidden/>
    <w:rPr>
      <w:rFonts w:cs="Times New Roman"/>
      <w:sz w:val="24"/>
      <w:lang w:val="en-GB" w:eastAsia="en-GB"/>
    </w:rPr>
  </w:style>
  <w:style w:type="paragraph" w:customStyle="1" w:styleId="References">
    <w:name w:val="References"/>
    <w:basedOn w:val="Normal"/>
    <w:next w:val="AddressTR"/>
    <w:uiPriority w:val="99"/>
    <w:rsid w:val="00F36310"/>
    <w:pPr>
      <w:spacing w:after="240"/>
      <w:ind w:left="5103"/>
    </w:pPr>
    <w:rPr>
      <w:sz w:val="20"/>
      <w:szCs w:val="20"/>
    </w:rPr>
  </w:style>
  <w:style w:type="paragraph" w:customStyle="1" w:styleId="DoubSign">
    <w:name w:val="DoubSign"/>
    <w:basedOn w:val="Normal"/>
    <w:next w:val="Enclosures"/>
    <w:uiPriority w:val="99"/>
    <w:rsid w:val="00F36310"/>
    <w:pPr>
      <w:tabs>
        <w:tab w:val="left" w:pos="5103"/>
      </w:tabs>
      <w:spacing w:before="1200"/>
    </w:pPr>
    <w:rPr>
      <w:szCs w:val="20"/>
    </w:rPr>
  </w:style>
  <w:style w:type="paragraph" w:customStyle="1" w:styleId="Enclosures">
    <w:name w:val="Enclosures"/>
    <w:basedOn w:val="Normal"/>
    <w:uiPriority w:val="99"/>
    <w:rsid w:val="00F36310"/>
    <w:pPr>
      <w:keepNext/>
      <w:keepLines/>
      <w:tabs>
        <w:tab w:val="left" w:pos="5642"/>
      </w:tabs>
      <w:spacing w:before="480"/>
      <w:ind w:left="1191" w:hanging="1191"/>
    </w:pPr>
    <w:rPr>
      <w:szCs w:val="20"/>
    </w:rPr>
  </w:style>
  <w:style w:type="paragraph" w:customStyle="1" w:styleId="Direccindesob">
    <w:name w:val="Direcci—n de sob"/>
    <w:basedOn w:val="Normal"/>
    <w:uiPriority w:val="99"/>
    <w:rsid w:val="00F36310"/>
    <w:pPr>
      <w:framePr w:w="7920" w:h="1980" w:hRule="exact" w:hSpace="180" w:wrap="auto" w:hAnchor="page" w:xAlign="center" w:yAlign="bottom"/>
      <w:jc w:val="both"/>
    </w:pPr>
    <w:rPr>
      <w:szCs w:val="20"/>
    </w:rPr>
  </w:style>
  <w:style w:type="paragraph" w:styleId="EnvelopeReturn">
    <w:name w:val="envelope return"/>
    <w:basedOn w:val="Normal"/>
    <w:uiPriority w:val="99"/>
    <w:rsid w:val="00F36310"/>
    <w:pPr>
      <w:jc w:val="both"/>
    </w:pPr>
    <w:rPr>
      <w:sz w:val="20"/>
      <w:szCs w:val="20"/>
    </w:rPr>
  </w:style>
  <w:style w:type="paragraph" w:customStyle="1" w:styleId="Piede1">
    <w:name w:val="Pie de1"/>
    <w:basedOn w:val="Normal"/>
    <w:uiPriority w:val="99"/>
    <w:rsid w:val="00F36310"/>
    <w:pPr>
      <w:ind w:right="-567"/>
    </w:pPr>
    <w:rPr>
      <w:rFonts w:ascii="Arial" w:hAnsi="Arial"/>
      <w:sz w:val="16"/>
      <w:szCs w:val="20"/>
    </w:rPr>
  </w:style>
  <w:style w:type="character" w:customStyle="1" w:styleId="FooterChar1">
    <w:name w:val="Footer Char1"/>
    <w:basedOn w:val="Fuentedeprrafopred"/>
    <w:uiPriority w:val="99"/>
    <w:semiHidden/>
    <w:rPr>
      <w:rFonts w:cs="Times New Roman"/>
      <w:sz w:val="24"/>
      <w:lang w:val="en-GB" w:eastAsia="en-GB"/>
    </w:rPr>
  </w:style>
  <w:style w:type="paragraph" w:customStyle="1" w:styleId="Textonotapi">
    <w:name w:val="Texto nota pi"/>
    <w:basedOn w:val="Normal"/>
    <w:uiPriority w:val="99"/>
    <w:semiHidden/>
    <w:rsid w:val="00F36310"/>
    <w:pPr>
      <w:spacing w:after="240"/>
      <w:ind w:left="357" w:hanging="357"/>
      <w:jc w:val="both"/>
    </w:pPr>
    <w:rPr>
      <w:sz w:val="20"/>
      <w:szCs w:val="20"/>
    </w:rPr>
  </w:style>
  <w:style w:type="character" w:customStyle="1" w:styleId="FootnoteTextChar">
    <w:name w:val="Footnote Text Char"/>
    <w:basedOn w:val="Fuentedeprrafopred"/>
    <w:uiPriority w:val="99"/>
    <w:semiHidden/>
    <w:rPr>
      <w:rFonts w:cs="Times New Roman"/>
      <w:sz w:val="24"/>
      <w:lang w:val="en-GB" w:eastAsia="en-GB"/>
    </w:rPr>
  </w:style>
  <w:style w:type="paragraph" w:customStyle="1" w:styleId="Encabe1">
    <w:name w:val="Encabe1"/>
    <w:basedOn w:val="Normal"/>
    <w:uiPriority w:val="99"/>
    <w:rsid w:val="00F36310"/>
    <w:pPr>
      <w:tabs>
        <w:tab w:val="center" w:pos="4153"/>
        <w:tab w:val="right" w:pos="8306"/>
      </w:tabs>
      <w:spacing w:after="240"/>
      <w:jc w:val="both"/>
    </w:pPr>
    <w:rPr>
      <w:szCs w:val="20"/>
    </w:rPr>
  </w:style>
  <w:style w:type="character" w:customStyle="1" w:styleId="HeaderChar1">
    <w:name w:val="Header Char1"/>
    <w:basedOn w:val="Fuentedeprrafopred"/>
    <w:uiPriority w:val="99"/>
    <w:semiHidden/>
    <w:rPr>
      <w:rFonts w:cs="Times New Roman"/>
      <w:sz w:val="24"/>
      <w:lang w:val="en-GB" w:eastAsia="en-GB"/>
    </w:rPr>
  </w:style>
  <w:style w:type="paragraph" w:styleId="List">
    <w:name w:val="List"/>
    <w:basedOn w:val="Normal"/>
    <w:uiPriority w:val="99"/>
    <w:rsid w:val="00F36310"/>
    <w:pPr>
      <w:spacing w:after="240"/>
      <w:ind w:left="283" w:hanging="283"/>
      <w:jc w:val="both"/>
    </w:pPr>
    <w:rPr>
      <w:szCs w:val="20"/>
    </w:rPr>
  </w:style>
  <w:style w:type="paragraph" w:customStyle="1" w:styleId="Lista">
    <w:name w:val="Lista"/>
    <w:basedOn w:val="Normal"/>
    <w:uiPriority w:val="99"/>
    <w:rsid w:val="00F36310"/>
    <w:pPr>
      <w:spacing w:after="240"/>
      <w:ind w:left="566" w:hanging="283"/>
      <w:jc w:val="both"/>
    </w:pPr>
    <w:rPr>
      <w:szCs w:val="20"/>
    </w:rPr>
  </w:style>
  <w:style w:type="paragraph" w:customStyle="1" w:styleId="Lista7">
    <w:name w:val="Lista 7"/>
    <w:basedOn w:val="Normal"/>
    <w:uiPriority w:val="99"/>
    <w:rsid w:val="00F36310"/>
    <w:pPr>
      <w:spacing w:after="240"/>
      <w:ind w:left="849" w:hanging="283"/>
      <w:jc w:val="both"/>
    </w:pPr>
    <w:rPr>
      <w:szCs w:val="20"/>
    </w:rPr>
  </w:style>
  <w:style w:type="paragraph" w:customStyle="1" w:styleId="Lista6">
    <w:name w:val="Lista 6"/>
    <w:basedOn w:val="Normal"/>
    <w:uiPriority w:val="99"/>
    <w:rsid w:val="00F36310"/>
    <w:pPr>
      <w:spacing w:after="240"/>
      <w:ind w:left="1132" w:hanging="283"/>
      <w:jc w:val="both"/>
    </w:pPr>
    <w:rPr>
      <w:szCs w:val="20"/>
    </w:rPr>
  </w:style>
  <w:style w:type="paragraph" w:customStyle="1" w:styleId="Lista1">
    <w:name w:val="Lista 1"/>
    <w:basedOn w:val="Normal"/>
    <w:uiPriority w:val="99"/>
    <w:rsid w:val="00F36310"/>
    <w:pPr>
      <w:spacing w:after="240"/>
      <w:ind w:left="1415" w:hanging="283"/>
      <w:jc w:val="both"/>
    </w:pPr>
    <w:rPr>
      <w:szCs w:val="20"/>
    </w:rPr>
  </w:style>
  <w:style w:type="paragraph" w:customStyle="1" w:styleId="Listaconv">
    <w:name w:val="Lista con v"/>
    <w:basedOn w:val="Normal"/>
    <w:uiPriority w:val="99"/>
    <w:rsid w:val="00F36310"/>
    <w:pPr>
      <w:tabs>
        <w:tab w:val="num" w:pos="283"/>
      </w:tabs>
      <w:spacing w:after="240"/>
      <w:ind w:left="283" w:hanging="283"/>
      <w:jc w:val="both"/>
    </w:pPr>
    <w:rPr>
      <w:szCs w:val="20"/>
      <w:lang w:eastAsia="en-US"/>
    </w:rPr>
  </w:style>
  <w:style w:type="paragraph" w:customStyle="1" w:styleId="Listaconvi">
    <w:name w:val="Lista con vi–"/>
    <w:basedOn w:val="Text2"/>
    <w:uiPriority w:val="99"/>
    <w:rsid w:val="00F36310"/>
    <w:pPr>
      <w:tabs>
        <w:tab w:val="clear" w:pos="2161"/>
        <w:tab w:val="num" w:pos="1485"/>
      </w:tabs>
      <w:ind w:left="1485" w:hanging="283"/>
    </w:pPr>
    <w:rPr>
      <w:lang w:eastAsia="en-US"/>
    </w:rPr>
  </w:style>
  <w:style w:type="paragraph" w:customStyle="1" w:styleId="Listaconvi3">
    <w:name w:val="Lista con vi–3"/>
    <w:basedOn w:val="Text3"/>
    <w:uiPriority w:val="99"/>
    <w:rsid w:val="00F36310"/>
    <w:pPr>
      <w:tabs>
        <w:tab w:val="clear" w:pos="2302"/>
        <w:tab w:val="num" w:pos="1485"/>
      </w:tabs>
      <w:ind w:left="1485" w:hanging="283"/>
    </w:pPr>
    <w:rPr>
      <w:lang w:eastAsia="en-US"/>
    </w:rPr>
  </w:style>
  <w:style w:type="paragraph" w:customStyle="1" w:styleId="Listaconvi2">
    <w:name w:val="Lista con vi–2"/>
    <w:basedOn w:val="Text4"/>
    <w:uiPriority w:val="99"/>
    <w:rsid w:val="00F36310"/>
    <w:pPr>
      <w:tabs>
        <w:tab w:val="clear" w:pos="2302"/>
        <w:tab w:val="num" w:pos="1485"/>
      </w:tabs>
      <w:ind w:left="1485" w:hanging="283"/>
    </w:pPr>
    <w:rPr>
      <w:lang w:eastAsia="en-US"/>
    </w:rPr>
  </w:style>
  <w:style w:type="paragraph" w:customStyle="1" w:styleId="Listaconvi1">
    <w:name w:val="Lista con vi–1"/>
    <w:basedOn w:val="Normal"/>
    <w:uiPriority w:val="99"/>
    <w:rsid w:val="00F36310"/>
    <w:pPr>
      <w:tabs>
        <w:tab w:val="num" w:pos="1080"/>
      </w:tabs>
      <w:spacing w:after="240"/>
      <w:ind w:left="1080" w:hanging="720"/>
      <w:jc w:val="both"/>
    </w:pPr>
    <w:rPr>
      <w:szCs w:val="20"/>
    </w:rPr>
  </w:style>
  <w:style w:type="paragraph" w:customStyle="1" w:styleId="Continuarlis">
    <w:name w:val="Continuar lis"/>
    <w:basedOn w:val="Normal"/>
    <w:uiPriority w:val="99"/>
    <w:rsid w:val="00F36310"/>
    <w:pPr>
      <w:spacing w:after="120"/>
      <w:ind w:left="283"/>
      <w:jc w:val="both"/>
    </w:pPr>
    <w:rPr>
      <w:szCs w:val="20"/>
    </w:rPr>
  </w:style>
  <w:style w:type="paragraph" w:styleId="ListContinue">
    <w:name w:val="List Continue"/>
    <w:basedOn w:val="Normal"/>
    <w:uiPriority w:val="99"/>
    <w:rsid w:val="00F36310"/>
    <w:pPr>
      <w:spacing w:after="120"/>
      <w:ind w:left="1415"/>
      <w:jc w:val="both"/>
    </w:pPr>
    <w:rPr>
      <w:szCs w:val="20"/>
    </w:rPr>
  </w:style>
  <w:style w:type="paragraph" w:customStyle="1" w:styleId="Listaconn">
    <w:name w:val="Lista con n"/>
    <w:basedOn w:val="Normal"/>
    <w:uiPriority w:val="99"/>
    <w:rsid w:val="00F36310"/>
    <w:pPr>
      <w:tabs>
        <w:tab w:val="num" w:pos="709"/>
      </w:tabs>
      <w:spacing w:after="240"/>
      <w:ind w:left="709" w:hanging="709"/>
      <w:jc w:val="both"/>
    </w:pPr>
    <w:rPr>
      <w:szCs w:val="20"/>
      <w:lang w:eastAsia="en-US"/>
    </w:rPr>
  </w:style>
  <w:style w:type="paragraph" w:customStyle="1" w:styleId="Listaconnm">
    <w:name w:val="Lista con nœm"/>
    <w:basedOn w:val="Text2"/>
    <w:uiPriority w:val="99"/>
    <w:rsid w:val="00F36310"/>
    <w:pPr>
      <w:tabs>
        <w:tab w:val="clear" w:pos="2161"/>
        <w:tab w:val="num" w:pos="1911"/>
      </w:tabs>
      <w:ind w:left="1911" w:hanging="709"/>
    </w:pPr>
    <w:rPr>
      <w:lang w:eastAsia="en-US"/>
    </w:rPr>
  </w:style>
  <w:style w:type="paragraph" w:customStyle="1" w:styleId="Listaconnm3">
    <w:name w:val="Lista con nœm3"/>
    <w:basedOn w:val="Text3"/>
    <w:uiPriority w:val="99"/>
    <w:rsid w:val="00F36310"/>
    <w:pPr>
      <w:tabs>
        <w:tab w:val="clear" w:pos="2302"/>
        <w:tab w:val="num" w:pos="1911"/>
      </w:tabs>
      <w:ind w:left="1911" w:hanging="709"/>
    </w:pPr>
    <w:rPr>
      <w:lang w:eastAsia="en-US"/>
    </w:rPr>
  </w:style>
  <w:style w:type="paragraph" w:customStyle="1" w:styleId="Listaconnm2">
    <w:name w:val="Lista con nœm2"/>
    <w:basedOn w:val="Text4"/>
    <w:uiPriority w:val="99"/>
    <w:rsid w:val="00F36310"/>
    <w:pPr>
      <w:tabs>
        <w:tab w:val="clear" w:pos="2302"/>
        <w:tab w:val="num" w:pos="1911"/>
      </w:tabs>
      <w:ind w:left="1911" w:hanging="709"/>
    </w:pPr>
    <w:rPr>
      <w:lang w:eastAsia="en-US"/>
    </w:rPr>
  </w:style>
  <w:style w:type="paragraph" w:customStyle="1" w:styleId="Listaconnm1">
    <w:name w:val="Lista con nœm1"/>
    <w:basedOn w:val="Normal"/>
    <w:uiPriority w:val="99"/>
    <w:rsid w:val="00F36310"/>
    <w:pPr>
      <w:tabs>
        <w:tab w:val="num" w:pos="1492"/>
      </w:tabs>
      <w:spacing w:after="240"/>
      <w:ind w:left="1492" w:hanging="360"/>
      <w:jc w:val="both"/>
    </w:pPr>
    <w:rPr>
      <w:szCs w:val="20"/>
    </w:rPr>
  </w:style>
  <w:style w:type="paragraph" w:customStyle="1" w:styleId="Encabezadode">
    <w:name w:val="Encabezado de"/>
    <w:basedOn w:val="Normal"/>
    <w:uiPriority w:val="99"/>
    <w:rsid w:val="00F36310"/>
    <w:pPr>
      <w:pBdr>
        <w:top w:val="single" w:sz="6" w:space="1" w:color="auto"/>
        <w:left w:val="single" w:sz="6" w:space="1" w:color="auto"/>
        <w:bottom w:val="single" w:sz="6" w:space="1" w:color="auto"/>
        <w:right w:val="single" w:sz="6" w:space="1" w:color="auto"/>
      </w:pBdr>
      <w:shd w:val="pct20" w:color="auto" w:fill="auto"/>
      <w:spacing w:after="240"/>
      <w:ind w:left="1134" w:hanging="1134"/>
      <w:jc w:val="both"/>
    </w:pPr>
    <w:rPr>
      <w:rFonts w:ascii="Arial" w:hAnsi="Arial"/>
      <w:szCs w:val="20"/>
    </w:rPr>
  </w:style>
  <w:style w:type="character" w:customStyle="1" w:styleId="MessageHeaderChar">
    <w:name w:val="Message Header Char"/>
    <w:basedOn w:val="Fuentedeprrafopred"/>
    <w:uiPriority w:val="99"/>
    <w:semiHidden/>
    <w:rPr>
      <w:rFonts w:ascii="Calibri" w:hAnsi="Calibri" w:cs="Times New Roman"/>
      <w:sz w:val="24"/>
      <w:shd w:val="pct20" w:color="auto" w:fill="auto"/>
      <w:lang w:val="en-GB" w:eastAsia="en-GB"/>
    </w:rPr>
  </w:style>
  <w:style w:type="paragraph" w:customStyle="1" w:styleId="Sangranorma">
    <w:name w:val="Sangr’a norma"/>
    <w:basedOn w:val="Normal"/>
    <w:uiPriority w:val="99"/>
    <w:rsid w:val="00F36310"/>
    <w:pPr>
      <w:spacing w:after="240"/>
      <w:ind w:left="720"/>
      <w:jc w:val="both"/>
    </w:pPr>
    <w:rPr>
      <w:szCs w:val="20"/>
    </w:rPr>
  </w:style>
  <w:style w:type="paragraph" w:customStyle="1" w:styleId="Encabezadod">
    <w:name w:val="Encabezado d"/>
    <w:basedOn w:val="Normal"/>
    <w:next w:val="Normal"/>
    <w:uiPriority w:val="99"/>
    <w:rsid w:val="00F36310"/>
    <w:pPr>
      <w:spacing w:after="240"/>
      <w:jc w:val="both"/>
    </w:pPr>
    <w:rPr>
      <w:szCs w:val="20"/>
    </w:rPr>
  </w:style>
  <w:style w:type="character" w:customStyle="1" w:styleId="NoteHeadingChar">
    <w:name w:val="Note Heading Char"/>
    <w:basedOn w:val="Fuentedeprrafopred"/>
    <w:uiPriority w:val="99"/>
    <w:semiHidden/>
    <w:rPr>
      <w:rFonts w:cs="Times New Roman"/>
      <w:sz w:val="24"/>
      <w:lang w:val="en-GB" w:eastAsia="en-GB"/>
    </w:rPr>
  </w:style>
  <w:style w:type="paragraph" w:customStyle="1" w:styleId="NoteHead">
    <w:name w:val="NoteHead"/>
    <w:basedOn w:val="Normal"/>
    <w:next w:val="Subject"/>
    <w:uiPriority w:val="99"/>
    <w:rsid w:val="00F36310"/>
    <w:pPr>
      <w:spacing w:before="720" w:after="720"/>
      <w:jc w:val="center"/>
    </w:pPr>
    <w:rPr>
      <w:b/>
      <w:smallCaps/>
      <w:szCs w:val="20"/>
    </w:rPr>
  </w:style>
  <w:style w:type="paragraph" w:customStyle="1" w:styleId="Subject">
    <w:name w:val="Subject"/>
    <w:basedOn w:val="Normal"/>
    <w:next w:val="Normal"/>
    <w:uiPriority w:val="99"/>
    <w:rsid w:val="00F36310"/>
    <w:pPr>
      <w:spacing w:after="480"/>
      <w:ind w:left="1191" w:hanging="1191"/>
    </w:pPr>
    <w:rPr>
      <w:b/>
      <w:szCs w:val="20"/>
    </w:rPr>
  </w:style>
  <w:style w:type="paragraph" w:customStyle="1" w:styleId="NoteList">
    <w:name w:val="NoteList"/>
    <w:basedOn w:val="Normal"/>
    <w:next w:val="Subject"/>
    <w:uiPriority w:val="99"/>
    <w:rsid w:val="00F36310"/>
    <w:pPr>
      <w:tabs>
        <w:tab w:val="left" w:pos="5823"/>
      </w:tabs>
      <w:spacing w:before="720" w:after="720"/>
      <w:ind w:left="5104" w:hanging="3119"/>
    </w:pPr>
    <w:rPr>
      <w:b/>
      <w:smallCaps/>
      <w:szCs w:val="20"/>
    </w:rPr>
  </w:style>
  <w:style w:type="paragraph" w:customStyle="1" w:styleId="NumPar1">
    <w:name w:val="NumPar 1"/>
    <w:basedOn w:val="Heading1"/>
    <w:next w:val="Text1"/>
    <w:uiPriority w:val="99"/>
    <w:rsid w:val="00F36310"/>
    <w:pPr>
      <w:keepNext w:val="0"/>
      <w:tabs>
        <w:tab w:val="clear" w:pos="-2127"/>
        <w:tab w:val="clear" w:pos="-1985"/>
        <w:tab w:val="clear" w:pos="-1440"/>
        <w:tab w:val="clear" w:pos="-709"/>
        <w:tab w:val="clear" w:pos="-142"/>
      </w:tabs>
      <w:overflowPunct/>
      <w:autoSpaceDE/>
      <w:autoSpaceDN/>
      <w:adjustRightInd/>
      <w:spacing w:before="0" w:after="240"/>
      <w:ind w:left="483" w:hanging="483"/>
      <w:jc w:val="both"/>
      <w:textAlignment w:val="auto"/>
      <w:outlineLvl w:val="9"/>
    </w:pPr>
    <w:rPr>
      <w:rFonts w:ascii="Times New Roman" w:hAnsi="Times New Roman"/>
      <w:b w:val="0"/>
      <w:kern w:val="28"/>
      <w:sz w:val="24"/>
      <w:lang w:val="en-GB" w:eastAsia="en-GB"/>
    </w:rPr>
  </w:style>
  <w:style w:type="paragraph" w:customStyle="1" w:styleId="NumPar2">
    <w:name w:val="NumPar 2"/>
    <w:basedOn w:val="Heading2"/>
    <w:next w:val="Text2"/>
    <w:uiPriority w:val="99"/>
    <w:rsid w:val="00F36310"/>
    <w:pPr>
      <w:keepNext w:val="0"/>
      <w:outlineLvl w:val="9"/>
    </w:pPr>
    <w:rPr>
      <w:b w:val="0"/>
    </w:rPr>
  </w:style>
  <w:style w:type="paragraph" w:customStyle="1" w:styleId="NumPar3">
    <w:name w:val="NumPar 3"/>
    <w:basedOn w:val="Heading3"/>
    <w:next w:val="Text3"/>
    <w:uiPriority w:val="99"/>
    <w:rsid w:val="00F36310"/>
    <w:pPr>
      <w:keepNext w:val="0"/>
      <w:outlineLvl w:val="9"/>
    </w:pPr>
    <w:rPr>
      <w:i w:val="0"/>
    </w:rPr>
  </w:style>
  <w:style w:type="paragraph" w:customStyle="1" w:styleId="NumPar4">
    <w:name w:val="NumPar 4"/>
    <w:basedOn w:val="Heading4"/>
    <w:next w:val="Text4"/>
    <w:uiPriority w:val="99"/>
    <w:rsid w:val="00F36310"/>
    <w:pPr>
      <w:keepNext w:val="0"/>
      <w:outlineLvl w:val="9"/>
    </w:pPr>
  </w:style>
  <w:style w:type="paragraph" w:customStyle="1" w:styleId="PartTitle">
    <w:name w:val="PartTitle"/>
    <w:basedOn w:val="Normal"/>
    <w:next w:val="ChapterTitle"/>
    <w:uiPriority w:val="99"/>
    <w:rsid w:val="00F36310"/>
    <w:pPr>
      <w:keepNext/>
      <w:pageBreakBefore/>
      <w:spacing w:after="480"/>
      <w:jc w:val="center"/>
    </w:pPr>
    <w:rPr>
      <w:b/>
      <w:sz w:val="36"/>
      <w:szCs w:val="20"/>
    </w:rPr>
  </w:style>
  <w:style w:type="paragraph" w:customStyle="1" w:styleId="Textosin">
    <w:name w:val="Texto sin"/>
    <w:basedOn w:val="Normal"/>
    <w:uiPriority w:val="99"/>
    <w:rsid w:val="00F36310"/>
    <w:pPr>
      <w:spacing w:after="240"/>
      <w:jc w:val="both"/>
    </w:pPr>
    <w:rPr>
      <w:rFonts w:ascii="Courier New" w:hAnsi="Courier New"/>
      <w:sz w:val="20"/>
      <w:szCs w:val="20"/>
    </w:rPr>
  </w:style>
  <w:style w:type="character" w:customStyle="1" w:styleId="PlainTextChar">
    <w:name w:val="Plain Text Char"/>
    <w:basedOn w:val="Fuentedeprrafopred"/>
    <w:uiPriority w:val="99"/>
    <w:semiHidden/>
    <w:rPr>
      <w:rFonts w:ascii="Courier" w:hAnsi="Courier" w:cs="Times New Roman"/>
      <w:lang w:val="en-GB" w:eastAsia="en-GB"/>
    </w:rPr>
  </w:style>
  <w:style w:type="paragraph" w:styleId="Salutation">
    <w:name w:val="Salutation"/>
    <w:basedOn w:val="Normal"/>
    <w:next w:val="Normal"/>
    <w:link w:val="SalutationChar"/>
    <w:uiPriority w:val="99"/>
    <w:rsid w:val="00F36310"/>
    <w:pPr>
      <w:spacing w:after="240"/>
      <w:jc w:val="both"/>
    </w:pPr>
    <w:rPr>
      <w:szCs w:val="20"/>
    </w:rPr>
  </w:style>
  <w:style w:type="character" w:customStyle="1" w:styleId="SalutationChar">
    <w:name w:val="Salutation Char"/>
    <w:basedOn w:val="Fuentedeprrafopred"/>
    <w:link w:val="Salutation"/>
    <w:uiPriority w:val="99"/>
    <w:semiHidden/>
    <w:rPr>
      <w:rFonts w:cs="Times New Roman"/>
      <w:sz w:val="24"/>
      <w:lang w:val="en-GB" w:eastAsia="en-GB"/>
    </w:rPr>
  </w:style>
  <w:style w:type="paragraph" w:styleId="Signature">
    <w:name w:val="Signature"/>
    <w:basedOn w:val="Normal"/>
    <w:next w:val="Enclosures"/>
    <w:link w:val="SignatureChar"/>
    <w:uiPriority w:val="99"/>
    <w:rsid w:val="00F36310"/>
    <w:pPr>
      <w:tabs>
        <w:tab w:val="left" w:pos="5103"/>
      </w:tabs>
      <w:spacing w:before="1200"/>
      <w:ind w:left="5103"/>
      <w:jc w:val="center"/>
    </w:pPr>
    <w:rPr>
      <w:szCs w:val="20"/>
    </w:rPr>
  </w:style>
  <w:style w:type="character" w:customStyle="1" w:styleId="SignatureChar">
    <w:name w:val="Signature Char"/>
    <w:basedOn w:val="Fuentedeprrafopred"/>
    <w:link w:val="Signature"/>
    <w:uiPriority w:val="99"/>
    <w:semiHidden/>
    <w:rPr>
      <w:rFonts w:cs="Times New Roman"/>
      <w:sz w:val="24"/>
      <w:lang w:val="en-GB" w:eastAsia="en-GB"/>
    </w:rPr>
  </w:style>
  <w:style w:type="paragraph" w:customStyle="1" w:styleId="Subttul">
    <w:name w:val="Subt’tul"/>
    <w:basedOn w:val="Normal"/>
    <w:uiPriority w:val="99"/>
    <w:rsid w:val="00F36310"/>
    <w:pPr>
      <w:spacing w:after="60"/>
      <w:jc w:val="center"/>
      <w:outlineLvl w:val="1"/>
    </w:pPr>
    <w:rPr>
      <w:rFonts w:ascii="Arial" w:hAnsi="Arial"/>
      <w:szCs w:val="20"/>
    </w:rPr>
  </w:style>
  <w:style w:type="character" w:customStyle="1" w:styleId="SubtitleChar">
    <w:name w:val="Subtitle Char"/>
    <w:basedOn w:val="Fuentedeprrafopred"/>
    <w:uiPriority w:val="99"/>
    <w:rPr>
      <w:rFonts w:ascii="Calibri" w:hAnsi="Calibri" w:cs="Times New Roman"/>
      <w:sz w:val="24"/>
      <w:lang w:val="en-GB" w:eastAsia="en-GB"/>
    </w:rPr>
  </w:style>
  <w:style w:type="paragraph" w:customStyle="1" w:styleId="SubTitle1">
    <w:name w:val="SubTitle 1"/>
    <w:basedOn w:val="Normal"/>
    <w:next w:val="SubTitle2"/>
    <w:uiPriority w:val="99"/>
    <w:rsid w:val="00F36310"/>
    <w:pPr>
      <w:spacing w:after="240"/>
      <w:jc w:val="center"/>
    </w:pPr>
    <w:rPr>
      <w:b/>
      <w:sz w:val="40"/>
      <w:szCs w:val="20"/>
    </w:rPr>
  </w:style>
  <w:style w:type="paragraph" w:customStyle="1" w:styleId="SubTitle2">
    <w:name w:val="SubTitle 2"/>
    <w:basedOn w:val="Normal"/>
    <w:uiPriority w:val="99"/>
    <w:rsid w:val="00F36310"/>
    <w:pPr>
      <w:spacing w:after="240"/>
      <w:jc w:val="center"/>
    </w:pPr>
    <w:rPr>
      <w:b/>
      <w:sz w:val="32"/>
      <w:szCs w:val="20"/>
    </w:rPr>
  </w:style>
  <w:style w:type="paragraph" w:customStyle="1" w:styleId="Ttul">
    <w:name w:val="T’tul"/>
    <w:basedOn w:val="Normal"/>
    <w:next w:val="SubTitle1"/>
    <w:uiPriority w:val="99"/>
    <w:rsid w:val="00F36310"/>
    <w:pPr>
      <w:spacing w:after="480"/>
      <w:jc w:val="center"/>
    </w:pPr>
    <w:rPr>
      <w:b/>
      <w:kern w:val="28"/>
      <w:sz w:val="48"/>
      <w:szCs w:val="20"/>
    </w:rPr>
  </w:style>
  <w:style w:type="character" w:customStyle="1" w:styleId="TitleChar">
    <w:name w:val="Title Char"/>
    <w:basedOn w:val="Fuentedeprrafopred"/>
    <w:uiPriority w:val="99"/>
    <w:rPr>
      <w:rFonts w:ascii="Calibri" w:hAnsi="Calibri" w:cs="Times New Roman"/>
      <w:b/>
      <w:bCs/>
      <w:kern w:val="28"/>
      <w:sz w:val="32"/>
      <w:lang w:val="en-GB" w:eastAsia="en-GB"/>
    </w:rPr>
  </w:style>
  <w:style w:type="paragraph" w:customStyle="1" w:styleId="YReferences">
    <w:name w:val="YReferences"/>
    <w:basedOn w:val="Normal"/>
    <w:next w:val="Normal"/>
    <w:uiPriority w:val="99"/>
    <w:rsid w:val="00F36310"/>
    <w:pPr>
      <w:spacing w:after="480"/>
      <w:ind w:left="1191" w:hanging="1191"/>
      <w:jc w:val="both"/>
    </w:pPr>
    <w:rPr>
      <w:szCs w:val="20"/>
    </w:rPr>
  </w:style>
  <w:style w:type="character" w:customStyle="1" w:styleId="Refdenotaalpi">
    <w:name w:val="Ref. de nota al pi"/>
    <w:basedOn w:val="Fuentedeprrafopred"/>
    <w:uiPriority w:val="99"/>
    <w:semiHidden/>
    <w:rsid w:val="00F36310"/>
    <w:rPr>
      <w:rFonts w:ascii="TimesNewRomanPS" w:hAnsi="TimesNewRomanPS" w:cs="Times New Roman"/>
      <w:position w:val="6"/>
      <w:sz w:val="16"/>
    </w:rPr>
  </w:style>
  <w:style w:type="character" w:customStyle="1" w:styleId="Nmerodep0">
    <w:name w:val="Nœmero de p"/>
    <w:basedOn w:val="Fuentedeprrafopred"/>
    <w:uiPriority w:val="99"/>
    <w:rsid w:val="00F36310"/>
    <w:rPr>
      <w:rFonts w:cs="Times New Roman"/>
    </w:rPr>
  </w:style>
  <w:style w:type="paragraph" w:customStyle="1" w:styleId="Heading2b">
    <w:name w:val="Heading2b"/>
    <w:basedOn w:val="Normal"/>
    <w:uiPriority w:val="99"/>
    <w:rsid w:val="00F36310"/>
    <w:pPr>
      <w:spacing w:after="240"/>
      <w:ind w:left="567" w:hanging="567"/>
      <w:jc w:val="center"/>
    </w:pPr>
    <w:rPr>
      <w:b/>
      <w:sz w:val="20"/>
      <w:szCs w:val="20"/>
      <w:u w:val="single"/>
    </w:rPr>
  </w:style>
  <w:style w:type="paragraph" w:customStyle="1" w:styleId="Annexetitle">
    <w:name w:val="Annexe_title"/>
    <w:basedOn w:val="Heading1"/>
    <w:next w:val="Normal"/>
    <w:uiPriority w:val="99"/>
    <w:rsid w:val="00F36310"/>
    <w:pPr>
      <w:keepNext w:val="0"/>
      <w:pageBreakBefore/>
      <w:tabs>
        <w:tab w:val="clear" w:pos="-2127"/>
        <w:tab w:val="clear" w:pos="-1985"/>
        <w:tab w:val="clear" w:pos="-1440"/>
        <w:tab w:val="clear" w:pos="-709"/>
        <w:tab w:val="clear" w:pos="-142"/>
        <w:tab w:val="left" w:pos="1701"/>
        <w:tab w:val="left" w:pos="2552"/>
      </w:tabs>
      <w:overflowPunct/>
      <w:autoSpaceDE/>
      <w:autoSpaceDN/>
      <w:adjustRightInd/>
      <w:spacing w:before="240" w:after="240"/>
      <w:jc w:val="center"/>
      <w:textAlignment w:val="auto"/>
      <w:outlineLvl w:val="9"/>
    </w:pPr>
    <w:rPr>
      <w:rFonts w:ascii="Times New Roman" w:hAnsi="Times New Roman"/>
      <w:caps/>
      <w:sz w:val="28"/>
      <w:szCs w:val="28"/>
      <w:lang w:val="en-GB" w:eastAsia="en-GB"/>
    </w:rPr>
  </w:style>
  <w:style w:type="paragraph" w:customStyle="1" w:styleId="Contact">
    <w:name w:val="Contact"/>
    <w:basedOn w:val="Normal"/>
    <w:next w:val="Normal"/>
    <w:uiPriority w:val="99"/>
    <w:rsid w:val="00F36310"/>
    <w:pPr>
      <w:spacing w:after="480"/>
      <w:ind w:left="567" w:hanging="567"/>
    </w:pPr>
    <w:rPr>
      <w:szCs w:val="20"/>
      <w:lang w:eastAsia="en-US"/>
    </w:rPr>
  </w:style>
  <w:style w:type="paragraph" w:customStyle="1" w:styleId="ListBullet1">
    <w:name w:val="List Bullet 1"/>
    <w:basedOn w:val="Text1"/>
    <w:uiPriority w:val="99"/>
    <w:rsid w:val="00F36310"/>
    <w:pPr>
      <w:tabs>
        <w:tab w:val="num" w:pos="765"/>
      </w:tabs>
      <w:ind w:left="765" w:hanging="283"/>
    </w:pPr>
    <w:rPr>
      <w:lang w:eastAsia="en-US"/>
    </w:rPr>
  </w:style>
  <w:style w:type="paragraph" w:customStyle="1" w:styleId="ListDash">
    <w:name w:val="List Dash"/>
    <w:basedOn w:val="Normal"/>
    <w:uiPriority w:val="99"/>
    <w:rsid w:val="00F36310"/>
    <w:pPr>
      <w:tabs>
        <w:tab w:val="num" w:pos="283"/>
      </w:tabs>
      <w:spacing w:after="240"/>
      <w:ind w:left="283" w:hanging="283"/>
      <w:jc w:val="both"/>
    </w:pPr>
    <w:rPr>
      <w:szCs w:val="20"/>
      <w:lang w:eastAsia="en-US"/>
    </w:rPr>
  </w:style>
  <w:style w:type="paragraph" w:customStyle="1" w:styleId="ListDash1">
    <w:name w:val="List Dash 1"/>
    <w:basedOn w:val="Text1"/>
    <w:uiPriority w:val="99"/>
    <w:rsid w:val="00F36310"/>
    <w:pPr>
      <w:tabs>
        <w:tab w:val="num" w:pos="765"/>
      </w:tabs>
      <w:ind w:left="765" w:hanging="283"/>
    </w:pPr>
    <w:rPr>
      <w:lang w:eastAsia="en-US"/>
    </w:rPr>
  </w:style>
  <w:style w:type="paragraph" w:customStyle="1" w:styleId="ListDash2">
    <w:name w:val="List Dash 2"/>
    <w:basedOn w:val="Text2"/>
    <w:uiPriority w:val="99"/>
    <w:rsid w:val="00F36310"/>
    <w:pPr>
      <w:tabs>
        <w:tab w:val="clear" w:pos="2161"/>
        <w:tab w:val="num" w:pos="1485"/>
      </w:tabs>
      <w:ind w:left="1485" w:hanging="283"/>
    </w:pPr>
    <w:rPr>
      <w:lang w:eastAsia="en-US"/>
    </w:rPr>
  </w:style>
  <w:style w:type="paragraph" w:customStyle="1" w:styleId="ListDash3">
    <w:name w:val="List Dash 3"/>
    <w:basedOn w:val="Text3"/>
    <w:uiPriority w:val="99"/>
    <w:rsid w:val="00F36310"/>
    <w:pPr>
      <w:tabs>
        <w:tab w:val="clear" w:pos="2302"/>
        <w:tab w:val="num" w:pos="1485"/>
      </w:tabs>
      <w:ind w:left="1485" w:hanging="283"/>
    </w:pPr>
    <w:rPr>
      <w:lang w:eastAsia="en-US"/>
    </w:rPr>
  </w:style>
  <w:style w:type="paragraph" w:customStyle="1" w:styleId="ListDash4">
    <w:name w:val="List Dash 4"/>
    <w:basedOn w:val="Text4"/>
    <w:uiPriority w:val="99"/>
    <w:rsid w:val="00F36310"/>
    <w:pPr>
      <w:tabs>
        <w:tab w:val="clear" w:pos="2302"/>
        <w:tab w:val="num" w:pos="1485"/>
      </w:tabs>
      <w:ind w:left="1485" w:hanging="283"/>
    </w:pPr>
    <w:rPr>
      <w:lang w:eastAsia="en-US"/>
    </w:rPr>
  </w:style>
  <w:style w:type="paragraph" w:customStyle="1" w:styleId="ListNumber1">
    <w:name w:val="List Number 1"/>
    <w:basedOn w:val="Text1"/>
    <w:uiPriority w:val="99"/>
    <w:rsid w:val="00F36310"/>
    <w:pPr>
      <w:tabs>
        <w:tab w:val="num" w:pos="1191"/>
      </w:tabs>
      <w:ind w:left="1191" w:hanging="709"/>
    </w:pPr>
    <w:rPr>
      <w:lang w:eastAsia="en-US"/>
    </w:rPr>
  </w:style>
  <w:style w:type="paragraph" w:customStyle="1" w:styleId="ListNumberLevel2">
    <w:name w:val="List Number (Level 2)"/>
    <w:basedOn w:val="Normal"/>
    <w:uiPriority w:val="99"/>
    <w:rsid w:val="00F36310"/>
    <w:pPr>
      <w:tabs>
        <w:tab w:val="num" w:pos="1417"/>
      </w:tabs>
      <w:spacing w:after="240"/>
      <w:ind w:left="1417" w:hanging="708"/>
      <w:jc w:val="both"/>
    </w:pPr>
    <w:rPr>
      <w:szCs w:val="20"/>
      <w:lang w:eastAsia="en-US"/>
    </w:rPr>
  </w:style>
  <w:style w:type="paragraph" w:customStyle="1" w:styleId="ListNumber1Level2">
    <w:name w:val="List Number 1 (Level 2)"/>
    <w:basedOn w:val="Text1"/>
    <w:uiPriority w:val="99"/>
    <w:rsid w:val="00F36310"/>
    <w:pPr>
      <w:tabs>
        <w:tab w:val="num" w:pos="1899"/>
      </w:tabs>
      <w:ind w:left="1899" w:hanging="708"/>
    </w:pPr>
    <w:rPr>
      <w:lang w:eastAsia="en-US"/>
    </w:rPr>
  </w:style>
  <w:style w:type="paragraph" w:customStyle="1" w:styleId="ListNumber2Level2">
    <w:name w:val="List Number 2 (Level 2)"/>
    <w:basedOn w:val="Text2"/>
    <w:uiPriority w:val="99"/>
    <w:rsid w:val="00F36310"/>
    <w:pPr>
      <w:tabs>
        <w:tab w:val="clear" w:pos="2161"/>
        <w:tab w:val="num" w:pos="2619"/>
      </w:tabs>
      <w:ind w:left="2619" w:hanging="708"/>
    </w:pPr>
    <w:rPr>
      <w:lang w:eastAsia="en-US"/>
    </w:rPr>
  </w:style>
  <w:style w:type="paragraph" w:customStyle="1" w:styleId="ListNumber3Level2">
    <w:name w:val="List Number 3 (Level 2)"/>
    <w:basedOn w:val="Text3"/>
    <w:uiPriority w:val="99"/>
    <w:rsid w:val="00F36310"/>
    <w:pPr>
      <w:tabs>
        <w:tab w:val="clear" w:pos="2302"/>
        <w:tab w:val="num" w:pos="2619"/>
      </w:tabs>
      <w:ind w:left="2619" w:hanging="708"/>
    </w:pPr>
    <w:rPr>
      <w:lang w:eastAsia="en-US"/>
    </w:rPr>
  </w:style>
  <w:style w:type="paragraph" w:customStyle="1" w:styleId="ListNumber4Level2">
    <w:name w:val="List Number 4 (Level 2)"/>
    <w:basedOn w:val="Text4"/>
    <w:uiPriority w:val="99"/>
    <w:rsid w:val="00F36310"/>
    <w:pPr>
      <w:tabs>
        <w:tab w:val="clear" w:pos="2302"/>
        <w:tab w:val="num" w:pos="2619"/>
      </w:tabs>
      <w:ind w:left="2619" w:hanging="708"/>
    </w:pPr>
    <w:rPr>
      <w:lang w:eastAsia="en-US"/>
    </w:rPr>
  </w:style>
  <w:style w:type="paragraph" w:customStyle="1" w:styleId="ListNumberLevel3">
    <w:name w:val="List Number (Level 3)"/>
    <w:basedOn w:val="Normal"/>
    <w:uiPriority w:val="99"/>
    <w:rsid w:val="00F36310"/>
    <w:pPr>
      <w:tabs>
        <w:tab w:val="num" w:pos="2126"/>
      </w:tabs>
      <w:spacing w:after="240"/>
      <w:ind w:left="2126" w:hanging="709"/>
      <w:jc w:val="both"/>
    </w:pPr>
    <w:rPr>
      <w:szCs w:val="20"/>
      <w:lang w:eastAsia="en-US"/>
    </w:rPr>
  </w:style>
  <w:style w:type="paragraph" w:customStyle="1" w:styleId="ListNumber1Level3">
    <w:name w:val="List Number 1 (Level 3)"/>
    <w:basedOn w:val="Text1"/>
    <w:uiPriority w:val="99"/>
    <w:rsid w:val="00F36310"/>
    <w:pPr>
      <w:tabs>
        <w:tab w:val="num" w:pos="2608"/>
      </w:tabs>
      <w:ind w:left="2608" w:hanging="709"/>
    </w:pPr>
    <w:rPr>
      <w:lang w:eastAsia="en-US"/>
    </w:rPr>
  </w:style>
  <w:style w:type="paragraph" w:customStyle="1" w:styleId="ListNumber2Level3">
    <w:name w:val="List Number 2 (Level 3)"/>
    <w:basedOn w:val="Text2"/>
    <w:uiPriority w:val="99"/>
    <w:rsid w:val="00F36310"/>
    <w:pPr>
      <w:tabs>
        <w:tab w:val="clear" w:pos="2161"/>
        <w:tab w:val="num" w:pos="3328"/>
      </w:tabs>
      <w:ind w:left="3328" w:hanging="709"/>
    </w:pPr>
    <w:rPr>
      <w:lang w:eastAsia="en-US"/>
    </w:rPr>
  </w:style>
  <w:style w:type="paragraph" w:customStyle="1" w:styleId="ListNumber3Level3">
    <w:name w:val="List Number 3 (Level 3)"/>
    <w:basedOn w:val="Text3"/>
    <w:uiPriority w:val="99"/>
    <w:rsid w:val="00F36310"/>
    <w:pPr>
      <w:tabs>
        <w:tab w:val="clear" w:pos="2302"/>
        <w:tab w:val="num" w:pos="3328"/>
      </w:tabs>
      <w:ind w:left="3328" w:hanging="709"/>
    </w:pPr>
    <w:rPr>
      <w:lang w:eastAsia="en-US"/>
    </w:rPr>
  </w:style>
  <w:style w:type="paragraph" w:customStyle="1" w:styleId="ListNumber4Level3">
    <w:name w:val="List Number 4 (Level 3)"/>
    <w:basedOn w:val="Text4"/>
    <w:uiPriority w:val="99"/>
    <w:rsid w:val="00F36310"/>
    <w:pPr>
      <w:tabs>
        <w:tab w:val="clear" w:pos="2302"/>
        <w:tab w:val="num" w:pos="3328"/>
      </w:tabs>
      <w:ind w:left="3328" w:hanging="709"/>
    </w:pPr>
    <w:rPr>
      <w:lang w:eastAsia="en-US"/>
    </w:rPr>
  </w:style>
  <w:style w:type="paragraph" w:customStyle="1" w:styleId="ListNumberLevel4">
    <w:name w:val="List Number (Level 4)"/>
    <w:basedOn w:val="Normal"/>
    <w:uiPriority w:val="99"/>
    <w:rsid w:val="00F36310"/>
    <w:pPr>
      <w:tabs>
        <w:tab w:val="num" w:pos="2835"/>
      </w:tabs>
      <w:spacing w:after="240"/>
      <w:ind w:left="2835" w:hanging="709"/>
      <w:jc w:val="both"/>
    </w:pPr>
    <w:rPr>
      <w:szCs w:val="20"/>
      <w:lang w:eastAsia="en-US"/>
    </w:rPr>
  </w:style>
  <w:style w:type="paragraph" w:customStyle="1" w:styleId="ListNumber1Level4">
    <w:name w:val="List Number 1 (Level 4)"/>
    <w:basedOn w:val="Text1"/>
    <w:uiPriority w:val="99"/>
    <w:rsid w:val="00F36310"/>
    <w:pPr>
      <w:tabs>
        <w:tab w:val="num" w:pos="3317"/>
      </w:tabs>
      <w:ind w:left="3317" w:hanging="709"/>
    </w:pPr>
    <w:rPr>
      <w:lang w:eastAsia="en-US"/>
    </w:rPr>
  </w:style>
  <w:style w:type="paragraph" w:customStyle="1" w:styleId="ListNumber2Level4">
    <w:name w:val="List Number 2 (Level 4)"/>
    <w:basedOn w:val="Text2"/>
    <w:uiPriority w:val="99"/>
    <w:rsid w:val="00F36310"/>
    <w:pPr>
      <w:tabs>
        <w:tab w:val="clear" w:pos="2161"/>
        <w:tab w:val="num" w:pos="4037"/>
      </w:tabs>
      <w:ind w:left="4037" w:hanging="709"/>
    </w:pPr>
    <w:rPr>
      <w:lang w:eastAsia="en-US"/>
    </w:rPr>
  </w:style>
  <w:style w:type="paragraph" w:customStyle="1" w:styleId="ListNumber3Level4">
    <w:name w:val="List Number 3 (Level 4)"/>
    <w:basedOn w:val="Text3"/>
    <w:uiPriority w:val="99"/>
    <w:rsid w:val="00F36310"/>
    <w:pPr>
      <w:tabs>
        <w:tab w:val="clear" w:pos="2302"/>
        <w:tab w:val="num" w:pos="4037"/>
      </w:tabs>
      <w:ind w:left="4037" w:hanging="709"/>
    </w:pPr>
    <w:rPr>
      <w:lang w:eastAsia="en-US"/>
    </w:rPr>
  </w:style>
  <w:style w:type="paragraph" w:customStyle="1" w:styleId="ListNumber4Level4">
    <w:name w:val="List Number 4 (Level 4)"/>
    <w:basedOn w:val="Text4"/>
    <w:uiPriority w:val="99"/>
    <w:rsid w:val="00F36310"/>
    <w:pPr>
      <w:tabs>
        <w:tab w:val="clear" w:pos="2302"/>
        <w:tab w:val="num" w:pos="4037"/>
      </w:tabs>
      <w:ind w:left="4037" w:hanging="709"/>
    </w:pPr>
    <w:rPr>
      <w:lang w:eastAsia="en-US"/>
    </w:rPr>
  </w:style>
  <w:style w:type="paragraph" w:styleId="TOCHeading">
    <w:name w:val="TOC Heading"/>
    <w:basedOn w:val="Normal"/>
    <w:next w:val="Normal"/>
    <w:uiPriority w:val="99"/>
    <w:rsid w:val="00F36310"/>
    <w:pPr>
      <w:keepNext/>
      <w:spacing w:before="240" w:after="240"/>
      <w:jc w:val="center"/>
    </w:pPr>
    <w:rPr>
      <w:b/>
      <w:szCs w:val="20"/>
      <w:lang w:eastAsia="en-US"/>
    </w:rPr>
  </w:style>
  <w:style w:type="paragraph" w:customStyle="1" w:styleId="Indice">
    <w:name w:val="Indice"/>
    <w:basedOn w:val="Normal"/>
    <w:next w:val="Normal"/>
    <w:autoRedefine/>
    <w:uiPriority w:val="99"/>
    <w:semiHidden/>
    <w:rsid w:val="00F36310"/>
    <w:pPr>
      <w:spacing w:after="240"/>
      <w:ind w:left="1440" w:hanging="24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Francesca.Varasano@htspe.com" TargetMode="External"/><Relationship Id="rId18" Type="http://schemas.openxmlformats.org/officeDocument/2006/relationships/hyperlink" Target="mailto:Leyla.sen@undp.org" TargetMode="External"/><Relationship Id="rId26" Type="http://schemas.openxmlformats.org/officeDocument/2006/relationships/hyperlink" Target="mailto:Joaquin.almunia@ec.europa.eu" TargetMode="External"/><Relationship Id="rId3" Type="http://schemas.microsoft.com/office/2007/relationships/stylesWithEffects" Target="stylesWithEffects.xml"/><Relationship Id="rId21" Type="http://schemas.openxmlformats.org/officeDocument/2006/relationships/hyperlink" Target="mailto:Jochen.schult@ec.europa.eu" TargetMode="External"/><Relationship Id="rId7" Type="http://schemas.openxmlformats.org/officeDocument/2006/relationships/endnotes" Target="endnotes.xml"/><Relationship Id="rId12" Type="http://schemas.openxmlformats.org/officeDocument/2006/relationships/hyperlink" Target="mailto:dan.dionisie@undp.org" TargetMode="External"/><Relationship Id="rId17" Type="http://schemas.openxmlformats.org/officeDocument/2006/relationships/hyperlink" Target="mailto:francisco.cardona@oecd.org" TargetMode="External"/><Relationship Id="rId25" Type="http://schemas.openxmlformats.org/officeDocument/2006/relationships/hyperlink" Target="mailto:a.cienfuegos@altairasesores.es" TargetMode="External"/><Relationship Id="rId2" Type="http://schemas.openxmlformats.org/officeDocument/2006/relationships/styles" Target="styles.xml"/><Relationship Id="rId16" Type="http://schemas.openxmlformats.org/officeDocument/2006/relationships/hyperlink" Target="mailto:Julio.nabais@oecd.org" TargetMode="External"/><Relationship Id="rId20" Type="http://schemas.openxmlformats.org/officeDocument/2006/relationships/hyperlink" Target="mailto:Jafar.javan@undp.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mailto:a.cienfuegos@altairasesores.es" TargetMode="External"/><Relationship Id="rId5" Type="http://schemas.openxmlformats.org/officeDocument/2006/relationships/webSettings" Target="webSettings.xml"/><Relationship Id="rId15" Type="http://schemas.openxmlformats.org/officeDocument/2006/relationships/hyperlink" Target="mailto:Fusun.cicekoglu@ec.europa.eu" TargetMode="External"/><Relationship Id="rId23" Type="http://schemas.openxmlformats.org/officeDocument/2006/relationships/hyperlink" Target="mailto:jjimenez@fiiapp.org"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Umut.ozdemir@ec.europa.e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faruk.tekindag@deleeuw.com.tr" TargetMode="External"/><Relationship Id="rId22" Type="http://schemas.openxmlformats.org/officeDocument/2006/relationships/hyperlink" Target="mailto:jjimenez@fiiapp.org" TargetMode="External"/><Relationship Id="rId27" Type="http://schemas.openxmlformats.org/officeDocument/2006/relationships/hyperlink" Target="mailto:Beningno.fuente@gps.congreso.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2189</Words>
  <Characters>12479</Characters>
  <Application>Microsoft Office Word</Application>
  <DocSecurity>0</DocSecurity>
  <Lines>103</Lines>
  <Paragraphs>29</Paragraphs>
  <ScaleCrop>false</ScaleCrop>
  <Company>European Commission</Company>
  <LinksUpToDate>false</LinksUpToDate>
  <CharactersWithSpaces>14639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Elisabeth Huelmbauer</dc:creator>
  <cp:lastModifiedBy>Steen Bruun-Nielsen</cp:lastModifiedBy>
  <cp:revision>2</cp:revision>
  <dcterms:created xsi:type="dcterms:W3CDTF">2011-04-06T12:52:00Z</dcterms:created>
  <dcterms:modified xsi:type="dcterms:W3CDTF">2011-04-06T12:52:00Z</dcterms:modified>
</cp:coreProperties>
</file>